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89C2" w14:textId="259E5F34" w:rsidR="00740889" w:rsidRDefault="00494FB7" w:rsidP="0040784D">
      <w:pPr>
        <w:spacing w:before="100" w:beforeAutospacing="1" w:after="100" w:afterAutospacing="1"/>
        <w:jc w:val="center"/>
        <w:rPr>
          <w:rFonts w:cstheme="minorHAnsi"/>
        </w:rPr>
      </w:pPr>
      <w:r>
        <w:rPr>
          <w:rFonts w:cstheme="minorHAnsi"/>
        </w:rPr>
        <w:t>S</w:t>
      </w:r>
      <w:r w:rsidRPr="000D62E7">
        <w:rPr>
          <w:rFonts w:cstheme="minorHAnsi"/>
        </w:rPr>
        <w:t xml:space="preserve">yllabus </w:t>
      </w:r>
      <w:r w:rsidR="005D5DBE">
        <w:rPr>
          <w:rFonts w:cstheme="minorHAnsi"/>
          <w:color w:val="000000"/>
        </w:rPr>
        <w:t xml:space="preserve">SPIA </w:t>
      </w:r>
      <w:r w:rsidR="00E127B8" w:rsidRPr="000D62E7">
        <w:rPr>
          <w:rFonts w:cstheme="minorHAnsi"/>
          <w:color w:val="000000"/>
        </w:rPr>
        <w:t>590B - POL598</w:t>
      </w:r>
      <w:r w:rsidR="00E127B8" w:rsidRPr="000D62E7">
        <w:rPr>
          <w:rFonts w:cstheme="minorHAnsi"/>
        </w:rPr>
        <w:t xml:space="preserve"> </w:t>
      </w:r>
      <w:r w:rsidR="00BC4313" w:rsidRPr="000D62E7">
        <w:rPr>
          <w:rFonts w:cstheme="minorHAnsi"/>
        </w:rPr>
        <w:t xml:space="preserve">JDP </w:t>
      </w:r>
      <w:r w:rsidR="00740889">
        <w:rPr>
          <w:rFonts w:cstheme="minorHAnsi"/>
        </w:rPr>
        <w:t>P</w:t>
      </w:r>
      <w:r w:rsidR="005D5DBE">
        <w:rPr>
          <w:rFonts w:cstheme="minorHAnsi"/>
        </w:rPr>
        <w:t>h</w:t>
      </w:r>
      <w:r w:rsidR="00740889">
        <w:rPr>
          <w:rFonts w:cstheme="minorHAnsi"/>
        </w:rPr>
        <w:t xml:space="preserve">D </w:t>
      </w:r>
      <w:r>
        <w:rPr>
          <w:rFonts w:cstheme="minorHAnsi"/>
        </w:rPr>
        <w:t xml:space="preserve">seminar </w:t>
      </w:r>
    </w:p>
    <w:p w14:paraId="7F272601" w14:textId="4BD8757F" w:rsidR="005F4552" w:rsidRPr="000D62E7" w:rsidRDefault="005F4552" w:rsidP="0040784D">
      <w:pPr>
        <w:spacing w:before="100" w:beforeAutospacing="1" w:after="100" w:afterAutospacing="1"/>
        <w:jc w:val="center"/>
        <w:rPr>
          <w:rFonts w:cstheme="minorHAnsi"/>
        </w:rPr>
      </w:pPr>
      <w:r w:rsidRPr="000D62E7">
        <w:rPr>
          <w:rFonts w:cstheme="minorHAnsi"/>
        </w:rPr>
        <w:t>The Politics of Inequality (half-term</w:t>
      </w:r>
      <w:r w:rsidR="001004B6">
        <w:rPr>
          <w:rFonts w:cstheme="minorHAnsi"/>
        </w:rPr>
        <w:t>, session I</w:t>
      </w:r>
      <w:r w:rsidRPr="000D62E7">
        <w:rPr>
          <w:rFonts w:cstheme="minorHAnsi"/>
        </w:rPr>
        <w:t>)</w:t>
      </w:r>
      <w:r w:rsidR="00703F10">
        <w:rPr>
          <w:rFonts w:cstheme="minorHAnsi"/>
        </w:rPr>
        <w:t xml:space="preserve"> </w:t>
      </w:r>
    </w:p>
    <w:p w14:paraId="5F8D3385" w14:textId="5DCBDFCB" w:rsidR="007F0F7F" w:rsidRDefault="005B35C8" w:rsidP="0040784D">
      <w:pPr>
        <w:jc w:val="center"/>
        <w:rPr>
          <w:rFonts w:cstheme="minorHAnsi"/>
        </w:rPr>
      </w:pPr>
      <w:r w:rsidRPr="000D62E7">
        <w:rPr>
          <w:rFonts w:cstheme="minorHAnsi"/>
        </w:rPr>
        <w:t>S</w:t>
      </w:r>
      <w:r w:rsidR="00BC4313" w:rsidRPr="000D62E7">
        <w:rPr>
          <w:rFonts w:cstheme="minorHAnsi"/>
        </w:rPr>
        <w:t>pring 20</w:t>
      </w:r>
      <w:r w:rsidR="000A4F09">
        <w:rPr>
          <w:rFonts w:cstheme="minorHAnsi"/>
        </w:rPr>
        <w:t>22</w:t>
      </w:r>
      <w:r w:rsidR="00D10D5A">
        <w:rPr>
          <w:rFonts w:cstheme="minorHAnsi"/>
        </w:rPr>
        <w:t xml:space="preserve">, Jan 24 – March </w:t>
      </w:r>
      <w:r w:rsidR="00494FB7">
        <w:rPr>
          <w:rFonts w:cstheme="minorHAnsi"/>
        </w:rPr>
        <w:t>1</w:t>
      </w:r>
    </w:p>
    <w:p w14:paraId="63C9D841" w14:textId="517A299A" w:rsidR="003A2B40" w:rsidRDefault="003A2B40" w:rsidP="0040784D">
      <w:pPr>
        <w:jc w:val="center"/>
        <w:rPr>
          <w:rFonts w:cstheme="minorHAnsi"/>
        </w:rPr>
      </w:pPr>
    </w:p>
    <w:p w14:paraId="569AD9AD" w14:textId="5AA02418" w:rsidR="003A2B40" w:rsidRPr="000D62E7" w:rsidRDefault="003A2B40" w:rsidP="0040784D">
      <w:pPr>
        <w:jc w:val="center"/>
        <w:rPr>
          <w:rFonts w:cstheme="minorHAnsi"/>
        </w:rPr>
      </w:pPr>
      <w:r>
        <w:rPr>
          <w:rFonts w:cstheme="minorHAnsi"/>
        </w:rPr>
        <w:t xml:space="preserve">T 1:30-4:30 </w:t>
      </w:r>
    </w:p>
    <w:p w14:paraId="0AE9E8A8" w14:textId="4A8F2582" w:rsidR="003256DE" w:rsidRPr="000D62E7" w:rsidRDefault="003256DE" w:rsidP="00D97525">
      <w:pPr>
        <w:jc w:val="center"/>
        <w:rPr>
          <w:rFonts w:cstheme="minorHAnsi"/>
        </w:rPr>
      </w:pPr>
    </w:p>
    <w:p w14:paraId="709EDA12" w14:textId="7A1C2A05" w:rsidR="003256DE" w:rsidRPr="000D62E7" w:rsidRDefault="003256DE" w:rsidP="00D97525">
      <w:pPr>
        <w:jc w:val="center"/>
        <w:rPr>
          <w:rFonts w:cstheme="minorHAnsi"/>
        </w:rPr>
      </w:pPr>
      <w:r w:rsidRPr="000D62E7">
        <w:rPr>
          <w:rFonts w:cstheme="minorHAnsi"/>
        </w:rPr>
        <w:t>Professor Tali Mendelberg</w:t>
      </w:r>
    </w:p>
    <w:p w14:paraId="406C7071" w14:textId="08917DFE" w:rsidR="007772D9" w:rsidRPr="007772D9" w:rsidRDefault="007772D9" w:rsidP="007772D9">
      <w:pPr>
        <w:rPr>
          <w:rFonts w:cstheme="minorHAnsi"/>
        </w:rPr>
      </w:pPr>
      <w:hyperlink r:id="rId5" w:history="1">
        <w:r w:rsidR="0040784D" w:rsidRPr="000D62E7">
          <w:rPr>
            <w:rStyle w:val="Hyperlink"/>
            <w:rFonts w:cstheme="minorHAnsi"/>
          </w:rPr>
          <w:t>talim@princeton.edu</w:t>
        </w:r>
      </w:hyperlink>
      <w:r w:rsidR="0040784D" w:rsidRPr="000D62E7">
        <w:rPr>
          <w:rFonts w:cstheme="minorHAnsi"/>
        </w:rPr>
        <w:t xml:space="preserve">, Fisher 210, </w:t>
      </w:r>
      <w:r w:rsidRPr="007772D9">
        <w:rPr>
          <w:rFonts w:cstheme="minorHAnsi"/>
        </w:rPr>
        <w:t>Office hours 2 – 3:30 W, on Wase</w:t>
      </w:r>
    </w:p>
    <w:p w14:paraId="2584F2E3" w14:textId="1B2265A3" w:rsidR="0040784D" w:rsidRPr="000D62E7" w:rsidRDefault="0040784D" w:rsidP="00D97525">
      <w:pPr>
        <w:jc w:val="center"/>
        <w:rPr>
          <w:rFonts w:cstheme="minorHAnsi"/>
        </w:rPr>
      </w:pPr>
    </w:p>
    <w:p w14:paraId="723F5D51" w14:textId="77777777" w:rsidR="00BC4313" w:rsidRPr="000D62E7" w:rsidRDefault="00BC4313">
      <w:pPr>
        <w:rPr>
          <w:rFonts w:cstheme="minorHAnsi"/>
        </w:rPr>
      </w:pPr>
    </w:p>
    <w:p w14:paraId="03EBCE83" w14:textId="181E1786" w:rsidR="00BC4313" w:rsidRPr="000D62E7" w:rsidRDefault="001E7505">
      <w:pPr>
        <w:rPr>
          <w:rFonts w:cstheme="minorHAnsi"/>
        </w:rPr>
      </w:pPr>
      <w:r w:rsidRPr="000D62E7">
        <w:rPr>
          <w:rFonts w:cstheme="minorHAnsi"/>
        </w:rPr>
        <w:t>The course investigates the</w:t>
      </w:r>
      <w:r w:rsidR="00D97525" w:rsidRPr="000D62E7">
        <w:rPr>
          <w:rFonts w:cstheme="minorHAnsi"/>
        </w:rPr>
        <w:t xml:space="preserve"> interplay of politics and </w:t>
      </w:r>
      <w:r w:rsidRPr="000D62E7">
        <w:rPr>
          <w:rFonts w:cstheme="minorHAnsi"/>
        </w:rPr>
        <w:t xml:space="preserve">inequality, </w:t>
      </w:r>
      <w:r w:rsidR="00D97525" w:rsidRPr="000D62E7">
        <w:rPr>
          <w:rFonts w:cstheme="minorHAnsi"/>
        </w:rPr>
        <w:t xml:space="preserve">with a focus on </w:t>
      </w:r>
      <w:r w:rsidRPr="000D62E7">
        <w:rPr>
          <w:rFonts w:cstheme="minorHAnsi"/>
        </w:rPr>
        <w:t>class</w:t>
      </w:r>
      <w:r w:rsidR="00D97525" w:rsidRPr="000D62E7">
        <w:rPr>
          <w:rFonts w:cstheme="minorHAnsi"/>
        </w:rPr>
        <w:t xml:space="preserve"> and</w:t>
      </w:r>
      <w:r w:rsidRPr="000D62E7">
        <w:rPr>
          <w:rFonts w:cstheme="minorHAnsi"/>
        </w:rPr>
        <w:t xml:space="preserve"> rac</w:t>
      </w:r>
      <w:r w:rsidR="00D97525" w:rsidRPr="000D62E7">
        <w:rPr>
          <w:rFonts w:cstheme="minorHAnsi"/>
        </w:rPr>
        <w:t>e in the United States</w:t>
      </w:r>
      <w:r w:rsidRPr="000D62E7">
        <w:rPr>
          <w:rFonts w:cstheme="minorHAnsi"/>
        </w:rPr>
        <w:t xml:space="preserve">. The focus will be on individuals’ political views and behavior, with some attention to </w:t>
      </w:r>
      <w:r w:rsidR="00D97525" w:rsidRPr="000D62E7">
        <w:rPr>
          <w:rFonts w:cstheme="minorHAnsi"/>
        </w:rPr>
        <w:t xml:space="preserve">political </w:t>
      </w:r>
      <w:r w:rsidRPr="000D62E7">
        <w:rPr>
          <w:rFonts w:cstheme="minorHAnsi"/>
        </w:rPr>
        <w:t>institutions. We take up questions such as</w:t>
      </w:r>
      <w:r w:rsidR="00D97525" w:rsidRPr="000D62E7">
        <w:rPr>
          <w:rFonts w:cstheme="minorHAnsi"/>
        </w:rPr>
        <w:t xml:space="preserve">: does the political system equally represent the poor, middle class, and rich? Do Americans want government to </w:t>
      </w:r>
      <w:r w:rsidR="0040784D" w:rsidRPr="000D62E7">
        <w:rPr>
          <w:rFonts w:cstheme="minorHAnsi"/>
        </w:rPr>
        <w:t>ameliorate inequality</w:t>
      </w:r>
      <w:r w:rsidR="00D97525" w:rsidRPr="000D62E7">
        <w:rPr>
          <w:rFonts w:cstheme="minorHAnsi"/>
        </w:rPr>
        <w:t xml:space="preserve">? How do structural factors such as geography affect the politics of racial and ethnic </w:t>
      </w:r>
      <w:r w:rsidR="0040784D" w:rsidRPr="000D62E7">
        <w:rPr>
          <w:rFonts w:cstheme="minorHAnsi"/>
        </w:rPr>
        <w:t>inequality</w:t>
      </w:r>
      <w:r w:rsidR="00D97525" w:rsidRPr="000D62E7">
        <w:rPr>
          <w:rFonts w:cstheme="minorHAnsi"/>
        </w:rPr>
        <w:t>? W</w:t>
      </w:r>
      <w:r w:rsidRPr="000D62E7">
        <w:rPr>
          <w:rFonts w:cstheme="minorHAnsi"/>
        </w:rPr>
        <w:t xml:space="preserve">hy </w:t>
      </w:r>
      <w:r w:rsidR="00D97525" w:rsidRPr="000D62E7">
        <w:rPr>
          <w:rFonts w:cstheme="minorHAnsi"/>
        </w:rPr>
        <w:t xml:space="preserve">are </w:t>
      </w:r>
      <w:r w:rsidRPr="000D62E7">
        <w:rPr>
          <w:rFonts w:cstheme="minorHAnsi"/>
        </w:rPr>
        <w:t>some people threatened by immigration while others embrace it</w:t>
      </w:r>
      <w:r w:rsidR="00494FB7">
        <w:rPr>
          <w:rFonts w:cstheme="minorHAnsi"/>
        </w:rPr>
        <w:t>, and how does that connect to populism</w:t>
      </w:r>
      <w:r w:rsidR="00D97525" w:rsidRPr="000D62E7">
        <w:rPr>
          <w:rFonts w:cstheme="minorHAnsi"/>
        </w:rPr>
        <w:t>?</w:t>
      </w:r>
      <w:r w:rsidRPr="000D62E7">
        <w:rPr>
          <w:rFonts w:cstheme="minorHAnsi"/>
        </w:rPr>
        <w:t xml:space="preserve"> </w:t>
      </w:r>
      <w:r w:rsidR="00D97525" w:rsidRPr="000D62E7">
        <w:rPr>
          <w:rFonts w:cstheme="minorHAnsi"/>
        </w:rPr>
        <w:t xml:space="preserve">What are some policy solutions to the problems of inequality? </w:t>
      </w:r>
    </w:p>
    <w:p w14:paraId="1FE0927D" w14:textId="77777777" w:rsidR="00601A9E" w:rsidRPr="000D62E7" w:rsidRDefault="00601A9E">
      <w:pPr>
        <w:rPr>
          <w:rFonts w:cstheme="minorHAnsi"/>
        </w:rPr>
      </w:pPr>
    </w:p>
    <w:p w14:paraId="72B425D7" w14:textId="77777777" w:rsidR="00601A9E" w:rsidRPr="000D62E7" w:rsidRDefault="00601A9E" w:rsidP="00D97525">
      <w:pPr>
        <w:jc w:val="center"/>
        <w:rPr>
          <w:rFonts w:cstheme="minorHAnsi"/>
          <w:b/>
          <w:i/>
        </w:rPr>
      </w:pPr>
      <w:r w:rsidRPr="000D62E7">
        <w:rPr>
          <w:rFonts w:cstheme="minorHAnsi"/>
          <w:b/>
          <w:i/>
        </w:rPr>
        <w:t>Written Assignments</w:t>
      </w:r>
    </w:p>
    <w:p w14:paraId="43C41292" w14:textId="77777777" w:rsidR="00601A9E" w:rsidRPr="000D62E7" w:rsidRDefault="00601A9E" w:rsidP="00601A9E">
      <w:pPr>
        <w:rPr>
          <w:rFonts w:cstheme="minorHAnsi"/>
          <w:u w:val="single"/>
        </w:rPr>
      </w:pPr>
    </w:p>
    <w:p w14:paraId="54094EEB" w14:textId="7908E40D" w:rsidR="00601A9E" w:rsidRPr="000D62E7" w:rsidRDefault="00601A9E" w:rsidP="00601A9E">
      <w:pPr>
        <w:rPr>
          <w:rFonts w:cstheme="minorHAnsi"/>
          <w:u w:val="single"/>
        </w:rPr>
      </w:pPr>
      <w:r w:rsidRPr="000D62E7">
        <w:rPr>
          <w:rFonts w:cstheme="minorHAnsi"/>
          <w:u w:val="single"/>
        </w:rPr>
        <w:t>A. Reaction pieces</w:t>
      </w:r>
      <w:r w:rsidR="00FC27F3">
        <w:rPr>
          <w:rFonts w:cstheme="minorHAnsi"/>
          <w:u w:val="single"/>
        </w:rPr>
        <w:t xml:space="preserve"> (40% of the course grade)</w:t>
      </w:r>
    </w:p>
    <w:p w14:paraId="0425778C" w14:textId="77777777" w:rsidR="00601A9E" w:rsidRPr="000D62E7" w:rsidRDefault="00601A9E" w:rsidP="00601A9E">
      <w:pPr>
        <w:rPr>
          <w:rFonts w:cstheme="minorHAnsi"/>
          <w:u w:val="single"/>
        </w:rPr>
      </w:pPr>
    </w:p>
    <w:p w14:paraId="5535318C" w14:textId="5C8A6B94" w:rsidR="0040784D" w:rsidRPr="000D62E7" w:rsidRDefault="00601A9E" w:rsidP="0040784D">
      <w:pPr>
        <w:rPr>
          <w:rFonts w:cstheme="minorHAnsi"/>
        </w:rPr>
      </w:pPr>
      <w:r w:rsidRPr="000D62E7">
        <w:rPr>
          <w:rFonts w:cstheme="minorHAnsi"/>
        </w:rPr>
        <w:t xml:space="preserve">Each student will write </w:t>
      </w:r>
      <w:r w:rsidRPr="000D62E7">
        <w:rPr>
          <w:rFonts w:cstheme="minorHAnsi"/>
          <w:u w:val="single"/>
        </w:rPr>
        <w:t>four short reaction pieces</w:t>
      </w:r>
      <w:r w:rsidRPr="000D62E7">
        <w:rPr>
          <w:rFonts w:cstheme="minorHAnsi"/>
        </w:rPr>
        <w:t xml:space="preserve">. A reaction piece is supposed to be a </w:t>
      </w:r>
      <w:r w:rsidRPr="000D62E7">
        <w:rPr>
          <w:rFonts w:cstheme="minorHAnsi"/>
          <w:i/>
          <w:iCs/>
        </w:rPr>
        <w:t xml:space="preserve">critical, analytical </w:t>
      </w:r>
      <w:r w:rsidRPr="000D62E7">
        <w:rPr>
          <w:rFonts w:cstheme="minorHAnsi"/>
        </w:rPr>
        <w:t xml:space="preserve">and </w:t>
      </w:r>
      <w:r w:rsidRPr="000D62E7">
        <w:rPr>
          <w:rFonts w:cstheme="minorHAnsi"/>
          <w:i/>
          <w:iCs/>
        </w:rPr>
        <w:t xml:space="preserve">original </w:t>
      </w:r>
      <w:r w:rsidRPr="000D62E7">
        <w:rPr>
          <w:rFonts w:cstheme="minorHAnsi"/>
        </w:rPr>
        <w:t xml:space="preserve">assessment of the week’s </w:t>
      </w:r>
      <w:r w:rsidR="00036275" w:rsidRPr="000D62E7">
        <w:rPr>
          <w:rFonts w:cstheme="minorHAnsi"/>
        </w:rPr>
        <w:t xml:space="preserve">required </w:t>
      </w:r>
      <w:r w:rsidRPr="000D62E7">
        <w:rPr>
          <w:rFonts w:cstheme="minorHAnsi"/>
        </w:rPr>
        <w:t>readings</w:t>
      </w:r>
      <w:r w:rsidR="00036275" w:rsidRPr="000D62E7">
        <w:rPr>
          <w:rFonts w:cstheme="minorHAnsi"/>
        </w:rPr>
        <w:t xml:space="preserve"> (you are not required to read the optional readings)</w:t>
      </w:r>
      <w:r w:rsidRPr="000D62E7">
        <w:rPr>
          <w:rFonts w:cstheme="minorHAnsi"/>
        </w:rPr>
        <w:t>. For example, students can highlight the advantages and drawbacks of a given reading on empirical and/or theoretical grounds; suggest avenues for improved research; or discuss how readings of a given week complement or conflict with other knowledge, especially in their disciplinary subfield (if other than political science). All reaction pieces</w:t>
      </w:r>
      <w:r w:rsidRPr="000D62E7">
        <w:rPr>
          <w:rFonts w:cstheme="minorHAnsi"/>
          <w:u w:val="single"/>
        </w:rPr>
        <w:t xml:space="preserve"> must address at least two readings.</w:t>
      </w:r>
      <w:r w:rsidRPr="000D62E7">
        <w:rPr>
          <w:rFonts w:cstheme="minorHAnsi"/>
        </w:rPr>
        <w:t xml:space="preserve"> Summaries of the readings should be kept to a minimum (no more than one short paragraph).  In a final paragraph please address how your discipline's approach to the week's topic might differ (Politics students will skip this</w:t>
      </w:r>
      <w:r w:rsidR="00036275" w:rsidRPr="000D62E7">
        <w:rPr>
          <w:rFonts w:cstheme="minorHAnsi"/>
        </w:rPr>
        <w:t xml:space="preserve"> paragraph</w:t>
      </w:r>
      <w:r w:rsidRPr="000D62E7">
        <w:rPr>
          <w:rFonts w:cstheme="minorHAnsi"/>
        </w:rPr>
        <w:t xml:space="preserve">). The main purpose of these reaction pieces is for students to engage critically and creatively with the week’s readings. Maximum length: </w:t>
      </w:r>
      <w:r w:rsidRPr="000D62E7">
        <w:rPr>
          <w:rFonts w:cstheme="minorHAnsi"/>
          <w:u w:val="single"/>
        </w:rPr>
        <w:t>3 double-spaced pages</w:t>
      </w:r>
      <w:r w:rsidRPr="000D62E7">
        <w:rPr>
          <w:rFonts w:cstheme="minorHAnsi"/>
        </w:rPr>
        <w:t xml:space="preserve"> (about 900 words).</w:t>
      </w:r>
      <w:r w:rsidR="00036275" w:rsidRPr="000D62E7">
        <w:rPr>
          <w:rFonts w:cstheme="minorHAnsi"/>
        </w:rPr>
        <w:t xml:space="preserve"> These should be </w:t>
      </w:r>
      <w:r w:rsidRPr="000D62E7">
        <w:rPr>
          <w:rFonts w:cstheme="minorHAnsi"/>
        </w:rPr>
        <w:t xml:space="preserve">submitted on </w:t>
      </w:r>
      <w:r w:rsidR="00494FB7">
        <w:rPr>
          <w:rFonts w:cstheme="minorHAnsi"/>
        </w:rPr>
        <w:t>Canvas</w:t>
      </w:r>
      <w:r w:rsidRPr="000D62E7">
        <w:rPr>
          <w:rFonts w:cstheme="minorHAnsi"/>
        </w:rPr>
        <w:t xml:space="preserve"> by </w:t>
      </w:r>
      <w:r w:rsidRPr="000D62E7">
        <w:rPr>
          <w:rFonts w:cstheme="minorHAnsi"/>
          <w:u w:val="single"/>
        </w:rPr>
        <w:t xml:space="preserve">10 </w:t>
      </w:r>
      <w:r w:rsidR="002121CC">
        <w:rPr>
          <w:rFonts w:cstheme="minorHAnsi"/>
          <w:u w:val="single"/>
        </w:rPr>
        <w:t>P</w:t>
      </w:r>
      <w:r w:rsidRPr="000D62E7">
        <w:rPr>
          <w:rFonts w:cstheme="minorHAnsi"/>
          <w:u w:val="single"/>
        </w:rPr>
        <w:t xml:space="preserve">M on the </w:t>
      </w:r>
      <w:r w:rsidR="00A8236D" w:rsidRPr="000D62E7">
        <w:rPr>
          <w:rFonts w:cstheme="minorHAnsi"/>
          <w:u w:val="single"/>
        </w:rPr>
        <w:t>day</w:t>
      </w:r>
      <w:r w:rsidRPr="000D62E7">
        <w:rPr>
          <w:rFonts w:cstheme="minorHAnsi"/>
          <w:u w:val="single"/>
        </w:rPr>
        <w:t xml:space="preserve"> before the class for which they are assigned</w:t>
      </w:r>
      <w:r w:rsidRPr="000D62E7">
        <w:rPr>
          <w:rFonts w:cstheme="minorHAnsi"/>
        </w:rPr>
        <w:t xml:space="preserve">. </w:t>
      </w:r>
    </w:p>
    <w:p w14:paraId="38F68963" w14:textId="77777777" w:rsidR="0040784D" w:rsidRPr="000D62E7" w:rsidRDefault="0040784D" w:rsidP="0040784D">
      <w:pPr>
        <w:rPr>
          <w:rFonts w:cstheme="minorHAnsi"/>
        </w:rPr>
      </w:pPr>
    </w:p>
    <w:p w14:paraId="68349012" w14:textId="087F3CA5" w:rsidR="00601A9E" w:rsidRPr="000D62E7" w:rsidRDefault="0040784D" w:rsidP="0040784D">
      <w:pPr>
        <w:rPr>
          <w:rFonts w:cstheme="minorHAnsi"/>
          <w:u w:val="single"/>
        </w:rPr>
      </w:pPr>
      <w:r w:rsidRPr="000D62E7">
        <w:rPr>
          <w:rFonts w:cstheme="minorHAnsi"/>
          <w:u w:val="single"/>
        </w:rPr>
        <w:t xml:space="preserve">B. </w:t>
      </w:r>
      <w:r w:rsidR="00601A9E" w:rsidRPr="000D62E7">
        <w:rPr>
          <w:rFonts w:cstheme="minorHAnsi"/>
          <w:u w:val="single"/>
        </w:rPr>
        <w:t>Project bibliography</w:t>
      </w:r>
      <w:r w:rsidR="00FC27F3">
        <w:rPr>
          <w:rFonts w:cstheme="minorHAnsi"/>
          <w:u w:val="single"/>
        </w:rPr>
        <w:t xml:space="preserve"> (10% of the course grade)</w:t>
      </w:r>
    </w:p>
    <w:p w14:paraId="4387ED76" w14:textId="77777777" w:rsidR="00601A9E" w:rsidRPr="000D62E7" w:rsidRDefault="00601A9E" w:rsidP="00601A9E">
      <w:pPr>
        <w:rPr>
          <w:rFonts w:cstheme="minorHAnsi"/>
        </w:rPr>
      </w:pPr>
    </w:p>
    <w:p w14:paraId="3149811B" w14:textId="1864D493" w:rsidR="00601A9E" w:rsidRPr="000D62E7" w:rsidRDefault="00601A9E" w:rsidP="00601A9E">
      <w:pPr>
        <w:rPr>
          <w:rFonts w:cstheme="minorHAnsi"/>
        </w:rPr>
      </w:pPr>
      <w:r w:rsidRPr="000D62E7">
        <w:rPr>
          <w:rFonts w:cstheme="minorHAnsi"/>
        </w:rPr>
        <w:t>Students will write an annotated bibliography related to their JDP research topic. You should include</w:t>
      </w:r>
      <w:r w:rsidR="00310E1D">
        <w:rPr>
          <w:rFonts w:cstheme="minorHAnsi"/>
        </w:rPr>
        <w:t xml:space="preserve"> at least</w:t>
      </w:r>
      <w:r w:rsidRPr="000D62E7">
        <w:rPr>
          <w:rFonts w:cstheme="minorHAnsi"/>
        </w:rPr>
        <w:t xml:space="preserve"> ten </w:t>
      </w:r>
      <w:r w:rsidR="00310E1D">
        <w:rPr>
          <w:rFonts w:cstheme="minorHAnsi"/>
        </w:rPr>
        <w:t>scholarly</w:t>
      </w:r>
      <w:r w:rsidRPr="000D62E7">
        <w:rPr>
          <w:rFonts w:cstheme="minorHAnsi"/>
        </w:rPr>
        <w:t xml:space="preserve"> journals and books</w:t>
      </w:r>
      <w:r w:rsidR="00310E1D">
        <w:rPr>
          <w:rFonts w:cstheme="minorHAnsi"/>
        </w:rPr>
        <w:t xml:space="preserve"> outside your academic discipline (</w:t>
      </w:r>
      <w:r w:rsidRPr="000D62E7">
        <w:rPr>
          <w:rFonts w:cstheme="minorHAnsi"/>
        </w:rPr>
        <w:t>include major scholarly contributions as well as recent developments</w:t>
      </w:r>
      <w:r w:rsidR="00310E1D">
        <w:rPr>
          <w:rFonts w:cstheme="minorHAnsi"/>
        </w:rPr>
        <w:t>)</w:t>
      </w:r>
      <w:r w:rsidRPr="000D62E7">
        <w:rPr>
          <w:rFonts w:cstheme="minorHAnsi"/>
        </w:rPr>
        <w:t xml:space="preserve">. </w:t>
      </w:r>
      <w:r w:rsidR="00310E1D">
        <w:rPr>
          <w:rFonts w:cstheme="minorHAnsi"/>
        </w:rPr>
        <w:t>Include sources that address key</w:t>
      </w:r>
      <w:r w:rsidRPr="000D62E7">
        <w:rPr>
          <w:rFonts w:cstheme="minorHAnsi"/>
        </w:rPr>
        <w:t xml:space="preserve"> </w:t>
      </w:r>
      <w:r w:rsidRPr="000D62E7">
        <w:rPr>
          <w:rFonts w:cstheme="minorHAnsi"/>
        </w:rPr>
        <w:lastRenderedPageBreak/>
        <w:t xml:space="preserve">questions and controversies that have arisen in the research area. The goal is to gain an understanding of the literature on </w:t>
      </w:r>
      <w:r w:rsidR="00310E1D">
        <w:rPr>
          <w:rFonts w:cstheme="minorHAnsi"/>
        </w:rPr>
        <w:t>your</w:t>
      </w:r>
      <w:r w:rsidRPr="000D62E7">
        <w:rPr>
          <w:rFonts w:cstheme="minorHAnsi"/>
        </w:rPr>
        <w:t xml:space="preserve"> topic </w:t>
      </w:r>
      <w:r w:rsidRPr="00310E1D">
        <w:rPr>
          <w:rFonts w:cstheme="minorHAnsi"/>
        </w:rPr>
        <w:t xml:space="preserve">outside of </w:t>
      </w:r>
      <w:r w:rsidR="00310E1D" w:rsidRPr="00310E1D">
        <w:rPr>
          <w:rFonts w:cstheme="minorHAnsi"/>
        </w:rPr>
        <w:t>your academic</w:t>
      </w:r>
      <w:r w:rsidRPr="00310E1D">
        <w:rPr>
          <w:rFonts w:cstheme="minorHAnsi"/>
        </w:rPr>
        <w:t xml:space="preserve"> discipline</w:t>
      </w:r>
      <w:r w:rsidRPr="000D62E7">
        <w:rPr>
          <w:rFonts w:cstheme="minorHAnsi"/>
        </w:rPr>
        <w:t xml:space="preserve">. </w:t>
      </w:r>
      <w:r w:rsidR="00310E1D">
        <w:rPr>
          <w:rFonts w:cstheme="minorHAnsi"/>
        </w:rPr>
        <w:t xml:space="preserve">You can also include some sources in your discipline, but these should be few. </w:t>
      </w:r>
      <w:r w:rsidRPr="000D62E7">
        <w:rPr>
          <w:rFonts w:cstheme="minorHAnsi"/>
        </w:rPr>
        <w:t xml:space="preserve">The project bibliography is </w:t>
      </w:r>
      <w:r w:rsidRPr="000D62E7">
        <w:rPr>
          <w:rFonts w:cstheme="minorHAnsi"/>
          <w:u w:val="single"/>
        </w:rPr>
        <w:t xml:space="preserve">due </w:t>
      </w:r>
      <w:r w:rsidR="00832E00" w:rsidRPr="000D62E7">
        <w:rPr>
          <w:rFonts w:cstheme="minorHAnsi"/>
          <w:u w:val="single"/>
        </w:rPr>
        <w:t>the</w:t>
      </w:r>
      <w:r w:rsidRPr="000D62E7">
        <w:rPr>
          <w:rFonts w:cstheme="minorHAnsi"/>
        </w:rPr>
        <w:t xml:space="preserve"> </w:t>
      </w:r>
      <w:r w:rsidRPr="000D62E7">
        <w:rPr>
          <w:rFonts w:cstheme="minorHAnsi"/>
          <w:u w:val="single"/>
        </w:rPr>
        <w:t>Monday</w:t>
      </w:r>
      <w:r w:rsidR="00832E00" w:rsidRPr="000D62E7">
        <w:rPr>
          <w:rFonts w:cstheme="minorHAnsi"/>
          <w:u w:val="single"/>
        </w:rPr>
        <w:t xml:space="preserve"> after spring break, </w:t>
      </w:r>
      <w:r w:rsidRPr="000D62E7">
        <w:rPr>
          <w:rFonts w:cstheme="minorHAnsi"/>
          <w:b/>
          <w:u w:val="single"/>
        </w:rPr>
        <w:t>at 1</w:t>
      </w:r>
      <w:r w:rsidR="00310E1D">
        <w:rPr>
          <w:rFonts w:cstheme="minorHAnsi"/>
          <w:b/>
          <w:u w:val="single"/>
        </w:rPr>
        <w:t xml:space="preserve">0 </w:t>
      </w:r>
      <w:r w:rsidRPr="000D62E7">
        <w:rPr>
          <w:rFonts w:cstheme="minorHAnsi"/>
          <w:b/>
          <w:u w:val="single"/>
        </w:rPr>
        <w:t>PM</w:t>
      </w:r>
      <w:r w:rsidRPr="000D62E7">
        <w:rPr>
          <w:rFonts w:cstheme="minorHAnsi"/>
        </w:rPr>
        <w:t xml:space="preserve">, via </w:t>
      </w:r>
      <w:r w:rsidR="00494FB7">
        <w:rPr>
          <w:rFonts w:cstheme="minorHAnsi"/>
        </w:rPr>
        <w:t>Canvas</w:t>
      </w:r>
      <w:r w:rsidRPr="000D62E7">
        <w:rPr>
          <w:rFonts w:cstheme="minorHAnsi"/>
        </w:rPr>
        <w:t>.</w:t>
      </w:r>
    </w:p>
    <w:p w14:paraId="6BEABFB9" w14:textId="77777777" w:rsidR="00601A9E" w:rsidRPr="000D62E7" w:rsidRDefault="00601A9E" w:rsidP="00601A9E">
      <w:pPr>
        <w:autoSpaceDE w:val="0"/>
        <w:autoSpaceDN w:val="0"/>
        <w:rPr>
          <w:rFonts w:cstheme="minorHAnsi"/>
          <w:b/>
          <w:bCs/>
          <w:i/>
        </w:rPr>
      </w:pPr>
    </w:p>
    <w:p w14:paraId="27CA1106" w14:textId="110DE39A" w:rsidR="00601A9E" w:rsidRPr="000D62E7" w:rsidRDefault="00601A9E" w:rsidP="00D97525">
      <w:pPr>
        <w:autoSpaceDE w:val="0"/>
        <w:autoSpaceDN w:val="0"/>
        <w:jc w:val="center"/>
        <w:rPr>
          <w:rFonts w:cstheme="minorHAnsi"/>
          <w:b/>
          <w:bCs/>
          <w:i/>
        </w:rPr>
      </w:pPr>
      <w:r w:rsidRPr="000D62E7">
        <w:rPr>
          <w:rFonts w:cstheme="minorHAnsi"/>
          <w:b/>
          <w:bCs/>
          <w:i/>
        </w:rPr>
        <w:t>Discussion Leaders</w:t>
      </w:r>
      <w:r w:rsidR="00FC27F3">
        <w:rPr>
          <w:rFonts w:cstheme="minorHAnsi"/>
          <w:b/>
          <w:bCs/>
          <w:i/>
        </w:rPr>
        <w:t xml:space="preserve"> (10% of the course grade)</w:t>
      </w:r>
    </w:p>
    <w:p w14:paraId="0DFBCD8D" w14:textId="77777777" w:rsidR="00601A9E" w:rsidRPr="000D62E7" w:rsidRDefault="00601A9E" w:rsidP="00601A9E">
      <w:pPr>
        <w:autoSpaceDE w:val="0"/>
        <w:autoSpaceDN w:val="0"/>
        <w:rPr>
          <w:rFonts w:cstheme="minorHAnsi"/>
          <w:b/>
          <w:bCs/>
        </w:rPr>
      </w:pPr>
    </w:p>
    <w:p w14:paraId="1B302F8A" w14:textId="42E89460" w:rsidR="00601A9E" w:rsidRPr="000D62E7" w:rsidRDefault="00601A9E" w:rsidP="00A9499A">
      <w:pPr>
        <w:autoSpaceDE w:val="0"/>
        <w:autoSpaceDN w:val="0"/>
        <w:rPr>
          <w:rFonts w:cstheme="minorHAnsi"/>
        </w:rPr>
      </w:pPr>
      <w:r w:rsidRPr="000D62E7">
        <w:rPr>
          <w:rFonts w:cstheme="minorHAnsi"/>
        </w:rPr>
        <w:t>In each session (except the first)</w:t>
      </w:r>
      <w:r w:rsidR="00310E1D">
        <w:rPr>
          <w:rFonts w:cstheme="minorHAnsi"/>
        </w:rPr>
        <w:t>,</w:t>
      </w:r>
      <w:r w:rsidRPr="000D62E7">
        <w:rPr>
          <w:rFonts w:cstheme="minorHAnsi"/>
        </w:rPr>
        <w:t xml:space="preserve"> </w:t>
      </w:r>
      <w:r w:rsidR="00A9499A">
        <w:rPr>
          <w:rFonts w:cstheme="minorHAnsi"/>
        </w:rPr>
        <w:t>you</w:t>
      </w:r>
      <w:r w:rsidRPr="000D62E7">
        <w:rPr>
          <w:rFonts w:cstheme="minorHAnsi"/>
        </w:rPr>
        <w:t xml:space="preserve"> will team up to </w:t>
      </w:r>
      <w:r w:rsidR="00A9499A">
        <w:rPr>
          <w:rFonts w:cstheme="minorHAnsi"/>
        </w:rPr>
        <w:t xml:space="preserve">present and </w:t>
      </w:r>
      <w:r w:rsidRPr="000D62E7">
        <w:rPr>
          <w:rFonts w:cstheme="minorHAnsi"/>
        </w:rPr>
        <w:t>lead</w:t>
      </w:r>
      <w:r w:rsidR="00A9499A">
        <w:rPr>
          <w:rFonts w:cstheme="minorHAnsi"/>
        </w:rPr>
        <w:t xml:space="preserve"> </w:t>
      </w:r>
      <w:r w:rsidRPr="000D62E7">
        <w:rPr>
          <w:rFonts w:cstheme="minorHAnsi"/>
        </w:rPr>
        <w:t>class</w:t>
      </w:r>
      <w:r w:rsidR="00A9499A">
        <w:rPr>
          <w:rFonts w:cstheme="minorHAnsi"/>
        </w:rPr>
        <w:t xml:space="preserve"> discussion</w:t>
      </w:r>
      <w:r w:rsidRPr="000D62E7">
        <w:rPr>
          <w:rFonts w:cstheme="minorHAnsi"/>
        </w:rPr>
        <w:t xml:space="preserve">. In </w:t>
      </w:r>
      <w:r w:rsidRPr="000D62E7">
        <w:rPr>
          <w:rFonts w:cstheme="minorHAnsi"/>
          <w:u w:val="single"/>
        </w:rPr>
        <w:t xml:space="preserve">a </w:t>
      </w:r>
      <w:r w:rsidR="0040784D" w:rsidRPr="000D62E7">
        <w:rPr>
          <w:rFonts w:cstheme="minorHAnsi"/>
          <w:u w:val="single"/>
        </w:rPr>
        <w:t>fifteen-minute</w:t>
      </w:r>
      <w:r w:rsidRPr="000D62E7">
        <w:rPr>
          <w:rFonts w:cstheme="minorHAnsi"/>
          <w:u w:val="single"/>
        </w:rPr>
        <w:t xml:space="preserve"> presentation</w:t>
      </w:r>
      <w:r w:rsidR="00A8236D" w:rsidRPr="000D62E7">
        <w:rPr>
          <w:rFonts w:cstheme="minorHAnsi"/>
        </w:rPr>
        <w:t xml:space="preserve">, </w:t>
      </w:r>
      <w:r w:rsidRPr="000D62E7">
        <w:rPr>
          <w:rFonts w:cstheme="minorHAnsi"/>
        </w:rPr>
        <w:t>student discussion leaders will identify themes for discussion and raise questions arising from the readings. Following the presentation</w:t>
      </w:r>
      <w:r w:rsidR="00A9499A">
        <w:rPr>
          <w:rFonts w:cstheme="minorHAnsi"/>
        </w:rPr>
        <w:t>,</w:t>
      </w:r>
      <w:r w:rsidRPr="000D62E7">
        <w:rPr>
          <w:rFonts w:cstheme="minorHAnsi"/>
        </w:rPr>
        <w:t xml:space="preserve"> they </w:t>
      </w:r>
      <w:r w:rsidRPr="000D62E7">
        <w:rPr>
          <w:rFonts w:cstheme="minorHAnsi"/>
          <w:u w:val="single"/>
        </w:rPr>
        <w:t>will facilitate deep and comprehensive discussion</w:t>
      </w:r>
      <w:r w:rsidRPr="000D62E7">
        <w:rPr>
          <w:rFonts w:cstheme="minorHAnsi"/>
        </w:rPr>
        <w:t xml:space="preserve"> of the readings’ arguments and findings. Discussion leaders should co-ordinate with each other before class.</w:t>
      </w:r>
      <w:r w:rsidR="00A9499A">
        <w:rPr>
          <w:rFonts w:cstheme="minorHAnsi"/>
        </w:rPr>
        <w:t xml:space="preserve"> Sign up for a presentation on Canvas. </w:t>
      </w:r>
      <w:r w:rsidR="005134E7">
        <w:rPr>
          <w:rFonts w:cstheme="minorHAnsi"/>
        </w:rPr>
        <w:t>Feel free to</w:t>
      </w:r>
      <w:r w:rsidRPr="000D62E7">
        <w:rPr>
          <w:rFonts w:cstheme="minorHAnsi"/>
        </w:rPr>
        <w:t xml:space="preserve"> </w:t>
      </w:r>
      <w:r w:rsidR="003A51A0">
        <w:rPr>
          <w:rFonts w:cstheme="minorHAnsi"/>
        </w:rPr>
        <w:t xml:space="preserve">directly </w:t>
      </w:r>
      <w:r w:rsidRPr="000D62E7">
        <w:rPr>
          <w:rFonts w:cstheme="minorHAnsi"/>
        </w:rPr>
        <w:t>trade assign</w:t>
      </w:r>
      <w:r w:rsidR="005134E7">
        <w:rPr>
          <w:rFonts w:cstheme="minorHAnsi"/>
        </w:rPr>
        <w:t>ed dates</w:t>
      </w:r>
      <w:r w:rsidRPr="000D62E7">
        <w:rPr>
          <w:rFonts w:cstheme="minorHAnsi"/>
        </w:rPr>
        <w:t xml:space="preserve"> with each other</w:t>
      </w:r>
      <w:r w:rsidR="00A9499A">
        <w:rPr>
          <w:rFonts w:cstheme="minorHAnsi"/>
        </w:rPr>
        <w:t xml:space="preserve"> (n</w:t>
      </w:r>
      <w:r w:rsidR="003A51A0">
        <w:rPr>
          <w:rFonts w:cstheme="minorHAnsi"/>
        </w:rPr>
        <w:t>o need to notify me in advance</w:t>
      </w:r>
      <w:r w:rsidR="00A9499A">
        <w:rPr>
          <w:rFonts w:cstheme="minorHAnsi"/>
        </w:rPr>
        <w:t>)</w:t>
      </w:r>
      <w:r w:rsidR="003A51A0">
        <w:rPr>
          <w:rFonts w:cstheme="minorHAnsi"/>
        </w:rPr>
        <w:t>.</w:t>
      </w:r>
    </w:p>
    <w:p w14:paraId="229C7BCE" w14:textId="66FEBE4D" w:rsidR="00601A9E" w:rsidRPr="000D62E7" w:rsidRDefault="00601A9E" w:rsidP="00601A9E">
      <w:pPr>
        <w:rPr>
          <w:rFonts w:cstheme="minorHAnsi"/>
        </w:rPr>
      </w:pPr>
    </w:p>
    <w:p w14:paraId="55D77413" w14:textId="115806E9" w:rsidR="00036275" w:rsidRPr="000D62E7" w:rsidRDefault="003A51A0" w:rsidP="00036275">
      <w:pPr>
        <w:jc w:val="center"/>
        <w:rPr>
          <w:rFonts w:cstheme="minorHAnsi"/>
          <w:b/>
        </w:rPr>
      </w:pPr>
      <w:r>
        <w:rPr>
          <w:rFonts w:cstheme="minorHAnsi"/>
          <w:b/>
        </w:rPr>
        <w:t>P</w:t>
      </w:r>
      <w:r w:rsidR="00FC27F3">
        <w:rPr>
          <w:rFonts w:cstheme="minorHAnsi"/>
          <w:b/>
        </w:rPr>
        <w:t>articipation (40% of course grade)</w:t>
      </w:r>
    </w:p>
    <w:p w14:paraId="58BD0892" w14:textId="77777777" w:rsidR="00036275" w:rsidRPr="000D62E7" w:rsidRDefault="00036275" w:rsidP="006540C4">
      <w:pPr>
        <w:rPr>
          <w:rFonts w:cstheme="minorHAnsi"/>
        </w:rPr>
      </w:pPr>
    </w:p>
    <w:p w14:paraId="169AC799" w14:textId="370030CD" w:rsidR="00581FCC" w:rsidRPr="000D62E7" w:rsidRDefault="00036275" w:rsidP="006540C4">
      <w:pPr>
        <w:rPr>
          <w:rFonts w:cstheme="minorHAnsi"/>
        </w:rPr>
      </w:pPr>
      <w:r w:rsidRPr="000D62E7">
        <w:rPr>
          <w:rFonts w:cstheme="minorHAnsi"/>
        </w:rPr>
        <w:t xml:space="preserve">Every student should read and think about all the required readings and come prepared to offer thoughts and questions about them, for every class meeting. </w:t>
      </w:r>
    </w:p>
    <w:p w14:paraId="413A8BE2" w14:textId="77777777" w:rsidR="00581FCC" w:rsidRPr="000D62E7" w:rsidRDefault="00581FCC" w:rsidP="006540C4">
      <w:pPr>
        <w:rPr>
          <w:rFonts w:cstheme="minorHAnsi"/>
        </w:rPr>
      </w:pPr>
    </w:p>
    <w:p w14:paraId="49169889" w14:textId="63FA1C03" w:rsidR="00036275" w:rsidRPr="000D62E7" w:rsidRDefault="00036275" w:rsidP="006540C4">
      <w:pPr>
        <w:rPr>
          <w:rFonts w:cstheme="minorHAnsi"/>
        </w:rPr>
      </w:pPr>
      <w:r w:rsidRPr="000D62E7">
        <w:rPr>
          <w:rFonts w:cstheme="minorHAnsi"/>
        </w:rPr>
        <w:t xml:space="preserve">I </w:t>
      </w:r>
      <w:r w:rsidR="00581FCC" w:rsidRPr="000D62E7">
        <w:rPr>
          <w:rFonts w:cstheme="minorHAnsi"/>
        </w:rPr>
        <w:t>will provide some</w:t>
      </w:r>
      <w:r w:rsidRPr="000D62E7">
        <w:rPr>
          <w:rFonts w:cstheme="minorHAnsi"/>
        </w:rPr>
        <w:t xml:space="preserve"> questions to help guide your reading and discussion, but you should think of additional big questions for yourself as well. </w:t>
      </w:r>
    </w:p>
    <w:p w14:paraId="7BD96285" w14:textId="77777777" w:rsidR="0040784D" w:rsidRPr="000D62E7" w:rsidRDefault="0040784D" w:rsidP="00601A9E">
      <w:pPr>
        <w:rPr>
          <w:rFonts w:cstheme="minorHAnsi"/>
        </w:rPr>
      </w:pPr>
    </w:p>
    <w:p w14:paraId="6787761C" w14:textId="65F20EFF" w:rsidR="00601A9E" w:rsidRPr="000D62E7" w:rsidRDefault="00601A9E" w:rsidP="0040784D">
      <w:pPr>
        <w:jc w:val="center"/>
        <w:rPr>
          <w:rFonts w:cstheme="minorHAnsi"/>
          <w:b/>
          <w:u w:val="single"/>
        </w:rPr>
      </w:pPr>
      <w:r w:rsidRPr="000D62E7">
        <w:rPr>
          <w:rFonts w:cstheme="minorHAnsi"/>
          <w:b/>
          <w:u w:val="single"/>
        </w:rPr>
        <w:t>Reading List</w:t>
      </w:r>
    </w:p>
    <w:p w14:paraId="52379072" w14:textId="6A55F37C" w:rsidR="00601A9E" w:rsidRDefault="00601A9E" w:rsidP="00601A9E">
      <w:pPr>
        <w:rPr>
          <w:rFonts w:cstheme="minorHAnsi"/>
        </w:rPr>
      </w:pPr>
    </w:p>
    <w:p w14:paraId="62A1EB2A" w14:textId="1099A0B5" w:rsidR="003A51A0" w:rsidRPr="000D62E7" w:rsidRDefault="003A51A0" w:rsidP="003A51A0">
      <w:pPr>
        <w:rPr>
          <w:rFonts w:cstheme="minorHAnsi"/>
        </w:rPr>
      </w:pPr>
      <w:r>
        <w:rPr>
          <w:rFonts w:cstheme="minorHAnsi"/>
        </w:rPr>
        <w:t>R</w:t>
      </w:r>
      <w:r w:rsidRPr="000D62E7">
        <w:rPr>
          <w:rFonts w:cstheme="minorHAnsi"/>
        </w:rPr>
        <w:t>eadings</w:t>
      </w:r>
      <w:r w:rsidRPr="000D62E7">
        <w:rPr>
          <w:rFonts w:cstheme="minorHAnsi"/>
          <w:b/>
        </w:rPr>
        <w:t xml:space="preserve"> </w:t>
      </w:r>
      <w:r w:rsidRPr="000D62E7">
        <w:rPr>
          <w:rFonts w:cstheme="minorHAnsi"/>
        </w:rPr>
        <w:t xml:space="preserve">can be accessed on </w:t>
      </w:r>
      <w:r>
        <w:rPr>
          <w:rFonts w:cstheme="minorHAnsi"/>
        </w:rPr>
        <w:t>Canvas</w:t>
      </w:r>
      <w:r>
        <w:rPr>
          <w:rFonts w:cstheme="minorHAnsi"/>
        </w:rPr>
        <w:t>.</w:t>
      </w:r>
    </w:p>
    <w:p w14:paraId="78C79614" w14:textId="77777777" w:rsidR="003A51A0" w:rsidRPr="000D62E7" w:rsidRDefault="003A51A0" w:rsidP="003A51A0">
      <w:pPr>
        <w:rPr>
          <w:rFonts w:cstheme="minorHAnsi"/>
        </w:rPr>
      </w:pPr>
    </w:p>
    <w:p w14:paraId="1BD565B8" w14:textId="06145EC1" w:rsidR="003A51A0" w:rsidRPr="000D62E7" w:rsidRDefault="003A51A0" w:rsidP="003A51A0">
      <w:pPr>
        <w:rPr>
          <w:rFonts w:cstheme="minorHAnsi"/>
        </w:rPr>
      </w:pPr>
      <w:r w:rsidRPr="000D62E7">
        <w:rPr>
          <w:rFonts w:cstheme="minorHAnsi"/>
        </w:rPr>
        <w:t xml:space="preserve">* Starred readings are large chunks of books. </w:t>
      </w:r>
    </w:p>
    <w:p w14:paraId="7E6ACF5C" w14:textId="64ABFF69" w:rsidR="003A51A0" w:rsidRDefault="003A51A0" w:rsidP="00601A9E">
      <w:pPr>
        <w:rPr>
          <w:rFonts w:cstheme="minorHAnsi"/>
        </w:rPr>
      </w:pPr>
    </w:p>
    <w:p w14:paraId="3572487F" w14:textId="77777777" w:rsidR="003A51A0" w:rsidRPr="000D62E7" w:rsidRDefault="003A51A0" w:rsidP="00601A9E">
      <w:pPr>
        <w:rPr>
          <w:rFonts w:cstheme="minorHAnsi"/>
        </w:rPr>
      </w:pPr>
    </w:p>
    <w:p w14:paraId="115E93FF" w14:textId="61461686" w:rsidR="0040784D" w:rsidRPr="000D62E7" w:rsidRDefault="0040784D" w:rsidP="00CB4B09">
      <w:pPr>
        <w:rPr>
          <w:rFonts w:eastAsia="Times New Roman" w:cstheme="minorHAnsi"/>
          <w:color w:val="000000"/>
        </w:rPr>
      </w:pPr>
      <w:r w:rsidRPr="000D62E7">
        <w:rPr>
          <w:rFonts w:eastAsia="Times New Roman" w:cstheme="minorHAnsi"/>
          <w:b/>
          <w:bCs/>
          <w:color w:val="000000"/>
        </w:rPr>
        <w:t>Week 1 (</w:t>
      </w:r>
      <w:r w:rsidR="00F0517A">
        <w:rPr>
          <w:rFonts w:eastAsia="Times New Roman" w:cstheme="minorHAnsi"/>
          <w:b/>
          <w:bCs/>
          <w:color w:val="000000"/>
        </w:rPr>
        <w:t>1/25</w:t>
      </w:r>
      <w:r w:rsidRPr="000D62E7">
        <w:rPr>
          <w:rFonts w:eastAsia="Times New Roman" w:cstheme="minorHAnsi"/>
          <w:b/>
          <w:bCs/>
          <w:color w:val="000000"/>
        </w:rPr>
        <w:t>):  </w:t>
      </w:r>
      <w:r w:rsidRPr="000D62E7">
        <w:rPr>
          <w:rFonts w:eastAsia="Times New Roman" w:cstheme="minorHAnsi"/>
          <w:b/>
          <w:bCs/>
          <w:i/>
          <w:iCs/>
          <w:color w:val="000000"/>
        </w:rPr>
        <w:t>Political causes of economic inequality</w:t>
      </w:r>
    </w:p>
    <w:p w14:paraId="74605262"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 </w:t>
      </w:r>
    </w:p>
    <w:p w14:paraId="6DBCA2F4" w14:textId="77777777" w:rsidR="00165FAF" w:rsidRDefault="00165FAF" w:rsidP="00CB4B09">
      <w:pPr>
        <w:rPr>
          <w:rStyle w:val="Hyperlink"/>
          <w:rFonts w:eastAsia="Times New Roman" w:cstheme="minorHAnsi"/>
        </w:rPr>
      </w:pPr>
      <w:r>
        <w:rPr>
          <w:rFonts w:eastAsia="Times New Roman" w:cstheme="minorHAnsi"/>
          <w:color w:val="000000"/>
        </w:rPr>
        <w:t xml:space="preserve">Porter. E. 2015. What the Debate on Inequality is Missing. </w:t>
      </w:r>
      <w:r w:rsidRPr="008E7F31">
        <w:rPr>
          <w:rFonts w:eastAsia="Times New Roman" w:cstheme="minorHAnsi"/>
          <w:i/>
          <w:iCs/>
          <w:color w:val="000000"/>
        </w:rPr>
        <w:t>NY Times</w:t>
      </w:r>
      <w:r>
        <w:rPr>
          <w:rFonts w:eastAsia="Times New Roman" w:cstheme="minorHAnsi"/>
          <w:color w:val="000000"/>
        </w:rPr>
        <w:t xml:space="preserve">. </w:t>
      </w:r>
      <w:hyperlink r:id="rId6" w:history="1">
        <w:r w:rsidRPr="008E76BB">
          <w:rPr>
            <w:rStyle w:val="Hyperlink"/>
            <w:rFonts w:eastAsia="Times New Roman" w:cstheme="minorHAnsi"/>
          </w:rPr>
          <w:t>https://www.dropbox.com/s/1wnm1fc5ca8llwn/Porter%202015%20NYT_What%20the%20Debate%20on%20Inequality%20Is%20Missing%20-%20The%20New%20York%20Times.pdf?dl=0</w:t>
        </w:r>
      </w:hyperlink>
    </w:p>
    <w:p w14:paraId="1EFC57FB" w14:textId="77777777" w:rsidR="00165FAF" w:rsidRDefault="00165FAF" w:rsidP="00CB4B09">
      <w:pPr>
        <w:rPr>
          <w:rStyle w:val="Hyperlink"/>
          <w:rFonts w:eastAsia="Times New Roman" w:cstheme="minorHAnsi"/>
        </w:rPr>
      </w:pPr>
    </w:p>
    <w:p w14:paraId="2E457503" w14:textId="78C454F6" w:rsidR="0040784D" w:rsidRPr="000D62E7" w:rsidRDefault="0040784D" w:rsidP="00CB4B09">
      <w:pPr>
        <w:rPr>
          <w:rFonts w:eastAsia="Times New Roman" w:cstheme="minorHAnsi"/>
          <w:color w:val="000000"/>
        </w:rPr>
      </w:pPr>
      <w:r w:rsidRPr="000D62E7">
        <w:rPr>
          <w:rFonts w:eastAsia="Times New Roman" w:cstheme="minorHAnsi"/>
          <w:color w:val="000000"/>
        </w:rPr>
        <w:t>Bonica, A., N. McCarty, K. Poole, and H. Rosenthal. 2013. Why Hasn’t Democracy Slowed Rising Inequality? </w:t>
      </w:r>
      <w:r w:rsidRPr="000D62E7">
        <w:rPr>
          <w:rFonts w:eastAsia="Times New Roman" w:cstheme="minorHAnsi"/>
          <w:i/>
          <w:iCs/>
          <w:color w:val="000000"/>
        </w:rPr>
        <w:t>J. Econ. Perspectives</w:t>
      </w:r>
      <w:r w:rsidRPr="000D62E7">
        <w:rPr>
          <w:rFonts w:eastAsia="Times New Roman" w:cstheme="minorHAnsi"/>
          <w:color w:val="000000"/>
        </w:rPr>
        <w:t>.</w:t>
      </w:r>
    </w:p>
    <w:p w14:paraId="022B292D" w14:textId="77777777" w:rsidR="009244EE" w:rsidRDefault="0040784D" w:rsidP="00CB4B09">
      <w:pPr>
        <w:spacing w:before="100" w:beforeAutospacing="1" w:after="100" w:afterAutospacing="1"/>
        <w:rPr>
          <w:rFonts w:eastAsia="Times New Roman" w:cstheme="minorHAnsi"/>
          <w:color w:val="000000"/>
        </w:rPr>
      </w:pPr>
      <w:r w:rsidRPr="000D62E7">
        <w:rPr>
          <w:rFonts w:eastAsia="Times New Roman" w:cstheme="minorHAnsi"/>
          <w:color w:val="000000"/>
        </w:rPr>
        <w:t>* Bartels, Larry. 2016. </w:t>
      </w:r>
      <w:r w:rsidRPr="000D62E7">
        <w:rPr>
          <w:rFonts w:eastAsia="Times New Roman" w:cstheme="minorHAnsi"/>
          <w:i/>
          <w:iCs/>
          <w:color w:val="000000"/>
        </w:rPr>
        <w:t>Unequal Democracy, </w:t>
      </w:r>
      <w:r w:rsidRPr="000D62E7">
        <w:rPr>
          <w:rFonts w:eastAsia="Times New Roman" w:cstheme="minorHAnsi"/>
          <w:b/>
          <w:bCs/>
          <w:i/>
          <w:iCs/>
          <w:color w:val="000000"/>
          <w:shd w:val="clear" w:color="auto" w:fill="FFFF00"/>
        </w:rPr>
        <w:t>2nd</w:t>
      </w:r>
      <w:r w:rsidRPr="000D62E7">
        <w:rPr>
          <w:rFonts w:eastAsia="Times New Roman" w:cstheme="minorHAnsi"/>
          <w:b/>
          <w:bCs/>
          <w:i/>
          <w:iCs/>
          <w:color w:val="000000"/>
        </w:rPr>
        <w:t> </w:t>
      </w:r>
      <w:r w:rsidRPr="000D62E7">
        <w:rPr>
          <w:rFonts w:eastAsia="Times New Roman" w:cstheme="minorHAnsi"/>
          <w:i/>
          <w:iCs/>
          <w:color w:val="000000"/>
        </w:rPr>
        <w:t>edition. </w:t>
      </w:r>
      <w:r w:rsidRPr="000D62E7">
        <w:rPr>
          <w:rFonts w:eastAsia="Times New Roman" w:cstheme="minorHAnsi"/>
          <w:color w:val="000000"/>
        </w:rPr>
        <w:t>Read</w:t>
      </w:r>
      <w:r w:rsidRPr="000D62E7">
        <w:rPr>
          <w:rFonts w:eastAsia="Times New Roman" w:cstheme="minorHAnsi"/>
          <w:i/>
          <w:iCs/>
          <w:color w:val="000000"/>
        </w:rPr>
        <w:t> </w:t>
      </w:r>
      <w:proofErr w:type="spellStart"/>
      <w:r w:rsidRPr="000D62E7">
        <w:rPr>
          <w:rFonts w:eastAsia="Times New Roman" w:cstheme="minorHAnsi"/>
          <w:color w:val="000000"/>
        </w:rPr>
        <w:t>chs</w:t>
      </w:r>
      <w:proofErr w:type="spellEnd"/>
      <w:r w:rsidRPr="000D62E7">
        <w:rPr>
          <w:rFonts w:eastAsia="Times New Roman" w:cstheme="minorHAnsi"/>
          <w:color w:val="000000"/>
        </w:rPr>
        <w:t xml:space="preserve"> 1, 2, and skim 7 (the eroding minimum wage) and 8 (economic inequality and political representation)</w:t>
      </w:r>
      <w:r w:rsidR="00D7376D">
        <w:rPr>
          <w:rFonts w:eastAsia="Times New Roman" w:cstheme="minorHAnsi"/>
          <w:color w:val="000000"/>
        </w:rPr>
        <w:t>.</w:t>
      </w:r>
    </w:p>
    <w:p w14:paraId="35165669" w14:textId="248E26A6" w:rsidR="0040784D" w:rsidRPr="000D62E7" w:rsidRDefault="0040784D" w:rsidP="00CB4B09">
      <w:pPr>
        <w:spacing w:before="100" w:beforeAutospacing="1" w:after="100" w:afterAutospacing="1"/>
        <w:rPr>
          <w:rFonts w:eastAsia="Times New Roman" w:cstheme="minorHAnsi"/>
          <w:color w:val="000000"/>
        </w:rPr>
      </w:pPr>
      <w:r w:rsidRPr="000D62E7">
        <w:rPr>
          <w:rFonts w:eastAsia="Times New Roman" w:cstheme="minorHAnsi"/>
          <w:color w:val="000000"/>
        </w:rPr>
        <w:t>Gilens, Martin, and Benjamin I. Page. 2014. Testing Theories of American Politics: Elites, Interest Groups, and Average Citizens. </w:t>
      </w:r>
      <w:r w:rsidRPr="000D62E7">
        <w:rPr>
          <w:rFonts w:eastAsia="Times New Roman" w:cstheme="minorHAnsi"/>
          <w:i/>
          <w:iCs/>
          <w:color w:val="000000"/>
        </w:rPr>
        <w:t>Perspectives on Politics</w:t>
      </w:r>
      <w:r w:rsidRPr="000D62E7">
        <w:rPr>
          <w:rFonts w:eastAsia="Times New Roman" w:cstheme="minorHAnsi"/>
          <w:color w:val="000000"/>
        </w:rPr>
        <w:t>. [For more</w:t>
      </w:r>
      <w:r w:rsidR="00D268B3">
        <w:rPr>
          <w:rFonts w:eastAsia="Times New Roman" w:cstheme="minorHAnsi"/>
          <w:color w:val="000000"/>
        </w:rPr>
        <w:t>:</w:t>
      </w:r>
      <w:r w:rsidRPr="000D62E7">
        <w:rPr>
          <w:rFonts w:eastAsia="Times New Roman" w:cstheme="minorHAnsi"/>
          <w:color w:val="000000"/>
        </w:rPr>
        <w:t xml:space="preserve"> Gilens</w:t>
      </w:r>
      <w:r w:rsidR="00D268B3">
        <w:rPr>
          <w:rFonts w:eastAsia="Times New Roman" w:cstheme="minorHAnsi"/>
          <w:color w:val="000000"/>
        </w:rPr>
        <w:t xml:space="preserve">, </w:t>
      </w:r>
      <w:r w:rsidR="00D268B3" w:rsidRPr="00D268B3">
        <w:rPr>
          <w:rFonts w:eastAsia="Times New Roman" w:cstheme="minorHAnsi"/>
          <w:i/>
          <w:iCs/>
          <w:color w:val="000000"/>
        </w:rPr>
        <w:t>Affluence and Influence</w:t>
      </w:r>
      <w:r w:rsidRPr="000D62E7">
        <w:rPr>
          <w:rFonts w:eastAsia="Times New Roman" w:cstheme="minorHAnsi"/>
          <w:color w:val="000000"/>
        </w:rPr>
        <w:t>]</w:t>
      </w:r>
      <w:r w:rsidR="00CB4B09" w:rsidRPr="000D62E7">
        <w:rPr>
          <w:rFonts w:eastAsia="Times New Roman" w:cstheme="minorHAnsi"/>
          <w:color w:val="000000"/>
        </w:rPr>
        <w:t xml:space="preserve"> </w:t>
      </w:r>
    </w:p>
    <w:p w14:paraId="07A82B02" w14:textId="4BB6DD65" w:rsidR="00D45050" w:rsidRPr="00D45050" w:rsidRDefault="00B40CDE" w:rsidP="00D45050">
      <w:pPr>
        <w:spacing w:before="100" w:beforeAutospacing="1" w:after="100" w:afterAutospacing="1"/>
        <w:rPr>
          <w:rFonts w:eastAsia="Times New Roman" w:cstheme="minorHAnsi"/>
          <w:color w:val="000000" w:themeColor="text1"/>
        </w:rPr>
      </w:pPr>
      <w:r>
        <w:rPr>
          <w:rStyle w:val="Hyperlink"/>
          <w:rFonts w:eastAsia="Times New Roman" w:cstheme="minorHAnsi"/>
          <w:color w:val="000000" w:themeColor="text1"/>
          <w:u w:val="none"/>
        </w:rPr>
        <w:lastRenderedPageBreak/>
        <w:t xml:space="preserve">SKIM </w:t>
      </w:r>
      <w:r w:rsidR="00D45050" w:rsidRPr="00D45050">
        <w:rPr>
          <w:rStyle w:val="Hyperlink"/>
          <w:rFonts w:eastAsia="Times New Roman" w:cstheme="minorHAnsi"/>
          <w:color w:val="000000" w:themeColor="text1"/>
          <w:u w:val="none"/>
        </w:rPr>
        <w:t xml:space="preserve">Brunner, E., Ross, S. L., and Washington, E. (2013). Does Less Income Mean Less Representation? </w:t>
      </w:r>
      <w:r w:rsidR="00D45050" w:rsidRPr="00D45050">
        <w:rPr>
          <w:rStyle w:val="Hyperlink"/>
          <w:rFonts w:eastAsia="Times New Roman" w:cstheme="minorHAnsi"/>
          <w:i/>
          <w:iCs/>
          <w:color w:val="000000" w:themeColor="text1"/>
          <w:u w:val="none"/>
        </w:rPr>
        <w:t>American Economic Journal: Economic Policy</w:t>
      </w:r>
      <w:r w:rsidR="00D45050" w:rsidRPr="00D45050">
        <w:rPr>
          <w:rStyle w:val="Hyperlink"/>
          <w:rFonts w:eastAsia="Times New Roman" w:cstheme="minorHAnsi"/>
          <w:color w:val="000000" w:themeColor="text1"/>
          <w:u w:val="none"/>
        </w:rPr>
        <w:t>, 5(2):53–76</w:t>
      </w:r>
    </w:p>
    <w:p w14:paraId="3AA03773" w14:textId="7C6D6D3E" w:rsidR="0040784D" w:rsidRDefault="00B40CDE" w:rsidP="00D7376D">
      <w:pPr>
        <w:spacing w:before="100" w:beforeAutospacing="1" w:after="100" w:afterAutospacing="1"/>
        <w:rPr>
          <w:rStyle w:val="Hyperlink"/>
          <w:rFonts w:eastAsia="Times New Roman" w:cstheme="minorHAnsi"/>
        </w:rPr>
      </w:pPr>
      <w:r>
        <w:rPr>
          <w:rFonts w:eastAsia="Times New Roman" w:cstheme="minorHAnsi"/>
          <w:color w:val="000000"/>
        </w:rPr>
        <w:t xml:space="preserve">SKIM </w:t>
      </w:r>
      <w:r w:rsidR="0040784D" w:rsidRPr="000D62E7">
        <w:rPr>
          <w:rFonts w:eastAsia="Times New Roman" w:cstheme="minorHAnsi"/>
          <w:color w:val="000000"/>
        </w:rPr>
        <w:t xml:space="preserve">Leighley, J. and </w:t>
      </w:r>
      <w:proofErr w:type="spellStart"/>
      <w:r w:rsidR="0040784D" w:rsidRPr="000D62E7">
        <w:rPr>
          <w:rFonts w:eastAsia="Times New Roman" w:cstheme="minorHAnsi"/>
          <w:color w:val="000000"/>
        </w:rPr>
        <w:t>Oser</w:t>
      </w:r>
      <w:proofErr w:type="spellEnd"/>
      <w:r w:rsidR="0040784D" w:rsidRPr="000D62E7">
        <w:rPr>
          <w:rFonts w:eastAsia="Times New Roman" w:cstheme="minorHAnsi"/>
          <w:color w:val="000000"/>
        </w:rPr>
        <w:t>. 2018.</w:t>
      </w:r>
      <w:r w:rsidR="00D7376D" w:rsidRPr="00D7376D">
        <w:t xml:space="preserve"> </w:t>
      </w:r>
      <w:r w:rsidR="00D7376D" w:rsidRPr="00D7376D">
        <w:rPr>
          <w:rFonts w:eastAsia="Times New Roman" w:cstheme="minorHAnsi"/>
          <w:color w:val="000000"/>
        </w:rPr>
        <w:t>Representation in an Era of Political and</w:t>
      </w:r>
      <w:r w:rsidR="00D7376D">
        <w:rPr>
          <w:rFonts w:eastAsia="Times New Roman" w:cstheme="minorHAnsi"/>
          <w:color w:val="000000"/>
        </w:rPr>
        <w:t xml:space="preserve"> </w:t>
      </w:r>
      <w:r w:rsidR="00D7376D" w:rsidRPr="00D7376D">
        <w:rPr>
          <w:rFonts w:eastAsia="Times New Roman" w:cstheme="minorHAnsi"/>
          <w:color w:val="000000"/>
        </w:rPr>
        <w:t>Economic Inequality: How and When</w:t>
      </w:r>
      <w:r w:rsidR="00D7376D">
        <w:rPr>
          <w:rFonts w:eastAsia="Times New Roman" w:cstheme="minorHAnsi"/>
          <w:color w:val="000000"/>
        </w:rPr>
        <w:t xml:space="preserve"> </w:t>
      </w:r>
      <w:r w:rsidR="00D7376D" w:rsidRPr="00D7376D">
        <w:rPr>
          <w:rFonts w:eastAsia="Times New Roman" w:cstheme="minorHAnsi"/>
          <w:color w:val="000000"/>
        </w:rPr>
        <w:t>Citizen Engagement Matters</w:t>
      </w:r>
      <w:r w:rsidR="00D7376D">
        <w:rPr>
          <w:rFonts w:eastAsia="Times New Roman" w:cstheme="minorHAnsi"/>
          <w:color w:val="000000"/>
        </w:rPr>
        <w:t>.</w:t>
      </w:r>
      <w:r w:rsidR="0040784D" w:rsidRPr="000D62E7">
        <w:rPr>
          <w:rFonts w:eastAsia="Times New Roman" w:cstheme="minorHAnsi"/>
          <w:color w:val="000000"/>
        </w:rPr>
        <w:t> </w:t>
      </w:r>
      <w:r w:rsidR="0040784D" w:rsidRPr="000D62E7">
        <w:rPr>
          <w:rFonts w:eastAsia="Times New Roman" w:cstheme="minorHAnsi"/>
          <w:i/>
          <w:iCs/>
          <w:color w:val="000000"/>
        </w:rPr>
        <w:t>Perspectives on Politics</w:t>
      </w:r>
      <w:r w:rsidR="00D7376D">
        <w:rPr>
          <w:rFonts w:eastAsia="Times New Roman" w:cstheme="minorHAnsi"/>
          <w:i/>
          <w:iCs/>
          <w:color w:val="000000"/>
        </w:rPr>
        <w:t>.</w:t>
      </w:r>
      <w:r w:rsidR="00CB4B09" w:rsidRPr="000D62E7">
        <w:rPr>
          <w:rFonts w:eastAsia="Times New Roman" w:cstheme="minorHAnsi"/>
          <w:color w:val="000000"/>
        </w:rPr>
        <w:t xml:space="preserve"> </w:t>
      </w:r>
    </w:p>
    <w:p w14:paraId="44711C43" w14:textId="14BB1395" w:rsidR="0040784D" w:rsidRPr="000D62E7" w:rsidRDefault="0040784D" w:rsidP="00CB4B09">
      <w:pPr>
        <w:rPr>
          <w:rFonts w:eastAsia="Times New Roman" w:cstheme="minorHAnsi"/>
          <w:color w:val="000000"/>
        </w:rPr>
      </w:pPr>
      <w:r w:rsidRPr="000D62E7">
        <w:rPr>
          <w:rFonts w:eastAsia="Times New Roman" w:cstheme="minorHAnsi"/>
          <w:color w:val="000000"/>
          <w:u w:val="single"/>
        </w:rPr>
        <w:t>Questions:</w:t>
      </w:r>
    </w:p>
    <w:p w14:paraId="42560E15" w14:textId="32370227" w:rsidR="0040784D" w:rsidRPr="000D62E7" w:rsidRDefault="0040784D" w:rsidP="00CB4B09">
      <w:pPr>
        <w:rPr>
          <w:rFonts w:eastAsia="Times New Roman" w:cstheme="minorHAnsi"/>
          <w:color w:val="000000"/>
        </w:rPr>
      </w:pPr>
      <w:r w:rsidRPr="000D62E7">
        <w:rPr>
          <w:rFonts w:eastAsia="Times New Roman" w:cstheme="minorHAnsi"/>
          <w:color w:val="000000"/>
        </w:rPr>
        <w:t xml:space="preserve">Bartels and </w:t>
      </w:r>
      <w:proofErr w:type="spellStart"/>
      <w:r w:rsidRPr="000D62E7">
        <w:rPr>
          <w:rFonts w:eastAsia="Times New Roman" w:cstheme="minorHAnsi"/>
          <w:color w:val="000000"/>
        </w:rPr>
        <w:t>Gilens</w:t>
      </w:r>
      <w:r w:rsidR="00B40CDE">
        <w:rPr>
          <w:rFonts w:eastAsia="Times New Roman" w:cstheme="minorHAnsi"/>
          <w:color w:val="000000"/>
        </w:rPr>
        <w:t>&amp;</w:t>
      </w:r>
      <w:r w:rsidRPr="000D62E7">
        <w:rPr>
          <w:rFonts w:eastAsia="Times New Roman" w:cstheme="minorHAnsi"/>
          <w:color w:val="000000"/>
        </w:rPr>
        <w:t>Page</w:t>
      </w:r>
      <w:proofErr w:type="spellEnd"/>
      <w:r w:rsidR="00B40CDE">
        <w:rPr>
          <w:rFonts w:eastAsia="Times New Roman" w:cstheme="minorHAnsi"/>
          <w:color w:val="000000"/>
        </w:rPr>
        <w:t xml:space="preserve"> </w:t>
      </w:r>
      <w:r w:rsidRPr="000D62E7">
        <w:rPr>
          <w:rFonts w:eastAsia="Times New Roman" w:cstheme="minorHAnsi"/>
          <w:color w:val="000000"/>
        </w:rPr>
        <w:t>argue that affluent Americans’ influence is vastly disproportionate. What is their evidence and how persuasive is it? What mechanisms might explain it if true? What are some important caveats and rebuttals?</w:t>
      </w:r>
      <w:r w:rsidR="00B40CDE">
        <w:rPr>
          <w:rFonts w:eastAsia="Times New Roman" w:cstheme="minorHAnsi"/>
          <w:color w:val="000000"/>
        </w:rPr>
        <w:t xml:space="preserve"> Could their findings be explained by the influence of partisanship rather than of affluence? </w:t>
      </w:r>
    </w:p>
    <w:p w14:paraId="7A670A00"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 </w:t>
      </w:r>
    </w:p>
    <w:p w14:paraId="5DF7A20D" w14:textId="07109F8E" w:rsidR="0040784D" w:rsidRPr="000D62E7" w:rsidRDefault="0040784D" w:rsidP="00CB4B09">
      <w:pPr>
        <w:rPr>
          <w:rFonts w:eastAsia="Times New Roman" w:cstheme="minorHAnsi"/>
          <w:color w:val="000000"/>
        </w:rPr>
      </w:pPr>
      <w:r w:rsidRPr="000D62E7">
        <w:rPr>
          <w:rFonts w:eastAsia="Times New Roman" w:cstheme="minorHAnsi"/>
          <w:color w:val="000000"/>
        </w:rPr>
        <w:t xml:space="preserve">Are any of the explanations mentioned by Bonica et al. not well-considered in the other studies this week? Which seems </w:t>
      </w:r>
      <w:r w:rsidR="00BF3909">
        <w:rPr>
          <w:rFonts w:eastAsia="Times New Roman" w:cstheme="minorHAnsi"/>
          <w:color w:val="000000"/>
        </w:rPr>
        <w:t xml:space="preserve">to you </w:t>
      </w:r>
      <w:r w:rsidRPr="000D62E7">
        <w:rPr>
          <w:rFonts w:eastAsia="Times New Roman" w:cstheme="minorHAnsi"/>
          <w:color w:val="000000"/>
        </w:rPr>
        <w:t>more important to investigate further, and why?</w:t>
      </w:r>
    </w:p>
    <w:p w14:paraId="0010B6E6"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 </w:t>
      </w:r>
    </w:p>
    <w:p w14:paraId="1C4557CB"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 xml:space="preserve">Lower-income Americans vote at much lower rates than other Americans. Is that one of the reasons why government fails to enact policies that represent their economic interests? How much does voting explain inegalitarian policy? How do Leighley and </w:t>
      </w:r>
      <w:proofErr w:type="spellStart"/>
      <w:r w:rsidRPr="000D62E7">
        <w:rPr>
          <w:rFonts w:eastAsia="Times New Roman" w:cstheme="minorHAnsi"/>
          <w:color w:val="000000"/>
        </w:rPr>
        <w:t>Oser</w:t>
      </w:r>
      <w:proofErr w:type="spellEnd"/>
      <w:r w:rsidRPr="000D62E7">
        <w:rPr>
          <w:rFonts w:eastAsia="Times New Roman" w:cstheme="minorHAnsi"/>
          <w:color w:val="000000"/>
        </w:rPr>
        <w:t xml:space="preserve"> answer the question, and how does that answer differ from Bartels’ (</w:t>
      </w:r>
      <w:proofErr w:type="spellStart"/>
      <w:r w:rsidRPr="000D62E7">
        <w:rPr>
          <w:rFonts w:eastAsia="Times New Roman" w:cstheme="minorHAnsi"/>
          <w:color w:val="000000"/>
        </w:rPr>
        <w:t>ch</w:t>
      </w:r>
      <w:proofErr w:type="spellEnd"/>
      <w:r w:rsidRPr="000D62E7">
        <w:rPr>
          <w:rFonts w:eastAsia="Times New Roman" w:cstheme="minorHAnsi"/>
          <w:color w:val="000000"/>
        </w:rPr>
        <w:t xml:space="preserve"> 8)?</w:t>
      </w:r>
    </w:p>
    <w:p w14:paraId="2B45D01B"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 </w:t>
      </w:r>
    </w:p>
    <w:p w14:paraId="304D5641"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What is the role of political parties in the politics of inequality?</w:t>
      </w:r>
    </w:p>
    <w:p w14:paraId="21F2C92B" w14:textId="77777777" w:rsidR="0040784D" w:rsidRPr="000D62E7" w:rsidRDefault="0040784D" w:rsidP="00CB4B09">
      <w:pPr>
        <w:rPr>
          <w:rFonts w:eastAsia="Times New Roman" w:cstheme="minorHAnsi"/>
          <w:color w:val="000000"/>
        </w:rPr>
      </w:pPr>
      <w:r w:rsidRPr="000D62E7">
        <w:rPr>
          <w:rFonts w:eastAsia="Times New Roman" w:cstheme="minorHAnsi"/>
          <w:color w:val="000000"/>
        </w:rPr>
        <w:t> </w:t>
      </w:r>
    </w:p>
    <w:p w14:paraId="2F61B82E" w14:textId="77777777" w:rsidR="00C300F6" w:rsidRPr="000D62E7" w:rsidRDefault="00C300F6" w:rsidP="00410322">
      <w:pPr>
        <w:keepNext/>
        <w:tabs>
          <w:tab w:val="num" w:pos="0"/>
        </w:tabs>
        <w:rPr>
          <w:rFonts w:cstheme="minorHAnsi"/>
        </w:rPr>
      </w:pPr>
    </w:p>
    <w:p w14:paraId="3FFD8617" w14:textId="51131BBB" w:rsidR="005E1A04" w:rsidRPr="000D62E7" w:rsidRDefault="005E1A04" w:rsidP="005E1A04">
      <w:pPr>
        <w:keepNext/>
        <w:rPr>
          <w:rFonts w:cstheme="minorHAnsi"/>
          <w:b/>
        </w:rPr>
      </w:pPr>
      <w:r w:rsidRPr="000D62E7">
        <w:rPr>
          <w:rFonts w:cstheme="minorHAnsi"/>
          <w:b/>
        </w:rPr>
        <w:t xml:space="preserve">Week </w:t>
      </w:r>
      <w:r w:rsidR="00891099" w:rsidRPr="000D62E7">
        <w:rPr>
          <w:rFonts w:cstheme="minorHAnsi"/>
          <w:b/>
        </w:rPr>
        <w:t>2</w:t>
      </w:r>
      <w:r w:rsidR="009A5F19" w:rsidRPr="000D62E7">
        <w:rPr>
          <w:rFonts w:cstheme="minorHAnsi"/>
          <w:b/>
        </w:rPr>
        <w:t xml:space="preserve"> (2/</w:t>
      </w:r>
      <w:r w:rsidR="00F0517A">
        <w:rPr>
          <w:rFonts w:cstheme="minorHAnsi"/>
          <w:b/>
        </w:rPr>
        <w:t>1</w:t>
      </w:r>
      <w:r w:rsidR="009A5F19" w:rsidRPr="000D62E7">
        <w:rPr>
          <w:rFonts w:cstheme="minorHAnsi"/>
          <w:b/>
        </w:rPr>
        <w:t>)</w:t>
      </w:r>
      <w:r w:rsidRPr="000D62E7">
        <w:rPr>
          <w:rFonts w:cstheme="minorHAnsi"/>
          <w:b/>
        </w:rPr>
        <w:t>:  Attitudes Toward Redistribution</w:t>
      </w:r>
    </w:p>
    <w:p w14:paraId="7C0E0847" w14:textId="77777777" w:rsidR="005E1A04" w:rsidRPr="000D62E7" w:rsidRDefault="005E1A04"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41608986" w14:textId="51C80057" w:rsidR="005E1A04" w:rsidRPr="000D62E7" w:rsidRDefault="005E1A04" w:rsidP="005E1A04">
      <w:pPr>
        <w:pStyle w:val="ListParagraph"/>
        <w:numPr>
          <w:ilvl w:val="0"/>
          <w:numId w:val="2"/>
        </w:numPr>
        <w:tabs>
          <w:tab w:val="left" w:pos="360"/>
          <w:tab w:val="left" w:pos="720"/>
          <w:tab w:val="left" w:pos="1080"/>
          <w:tab w:val="left" w:pos="1440"/>
          <w:tab w:val="left" w:pos="1800"/>
          <w:tab w:val="left" w:pos="2160"/>
          <w:tab w:val="left" w:pos="2520"/>
          <w:tab w:val="left" w:pos="2880"/>
        </w:tabs>
        <w:rPr>
          <w:rFonts w:eastAsia="Calibri" w:cstheme="minorHAnsi"/>
          <w:i/>
        </w:rPr>
      </w:pPr>
      <w:r w:rsidRPr="000D62E7">
        <w:rPr>
          <w:rFonts w:eastAsia="Calibri" w:cstheme="minorHAnsi"/>
          <w:i/>
        </w:rPr>
        <w:t>Do Americans know, and care, about</w:t>
      </w:r>
      <w:r w:rsidR="00BF3909">
        <w:rPr>
          <w:rFonts w:eastAsia="Calibri" w:cstheme="minorHAnsi"/>
          <w:i/>
        </w:rPr>
        <w:t xml:space="preserve"> economic</w:t>
      </w:r>
      <w:r w:rsidRPr="000D62E7">
        <w:rPr>
          <w:rFonts w:eastAsia="Calibri" w:cstheme="minorHAnsi"/>
          <w:i/>
        </w:rPr>
        <w:t xml:space="preserve"> inequality? </w:t>
      </w:r>
    </w:p>
    <w:p w14:paraId="2F88ABBA" w14:textId="77777777" w:rsidR="005E1A04" w:rsidRPr="000D62E7" w:rsidRDefault="005E1A04" w:rsidP="005E1A04">
      <w:pPr>
        <w:pStyle w:val="ListParagraph"/>
        <w:tabs>
          <w:tab w:val="left" w:pos="360"/>
          <w:tab w:val="left" w:pos="720"/>
          <w:tab w:val="left" w:pos="1080"/>
          <w:tab w:val="left" w:pos="1440"/>
          <w:tab w:val="left" w:pos="1800"/>
          <w:tab w:val="left" w:pos="2160"/>
          <w:tab w:val="left" w:pos="2520"/>
          <w:tab w:val="left" w:pos="2880"/>
        </w:tabs>
        <w:rPr>
          <w:rFonts w:eastAsia="Calibri" w:cstheme="minorHAnsi"/>
        </w:rPr>
      </w:pPr>
    </w:p>
    <w:p w14:paraId="2930D471" w14:textId="4420C16D" w:rsidR="005E1A04" w:rsidRPr="000D62E7" w:rsidRDefault="00EB6D32" w:rsidP="005E1A04">
      <w:pPr>
        <w:tabs>
          <w:tab w:val="left" w:pos="360"/>
          <w:tab w:val="left" w:pos="720"/>
          <w:tab w:val="left" w:pos="1080"/>
          <w:tab w:val="left" w:pos="1440"/>
          <w:tab w:val="left" w:pos="1800"/>
          <w:tab w:val="left" w:pos="2160"/>
          <w:tab w:val="left" w:pos="2520"/>
          <w:tab w:val="left" w:pos="2880"/>
        </w:tabs>
        <w:contextualSpacing/>
        <w:rPr>
          <w:rFonts w:eastAsia="Calibri" w:cstheme="minorHAnsi"/>
        </w:rPr>
      </w:pPr>
      <w:r w:rsidRPr="000D62E7">
        <w:rPr>
          <w:rFonts w:eastAsia="Calibri" w:cstheme="minorHAnsi"/>
        </w:rPr>
        <w:t>*</w:t>
      </w:r>
      <w:r w:rsidR="005E1A04" w:rsidRPr="000D62E7">
        <w:rPr>
          <w:rFonts w:eastAsia="Calibri" w:cstheme="minorHAnsi"/>
        </w:rPr>
        <w:t xml:space="preserve">Bartels, Larry, 2016. </w:t>
      </w:r>
      <w:r w:rsidR="005E1A04" w:rsidRPr="000D62E7">
        <w:rPr>
          <w:rFonts w:eastAsia="Calibri" w:cstheme="minorHAnsi"/>
          <w:i/>
        </w:rPr>
        <w:t xml:space="preserve">Unequal Democracy, </w:t>
      </w:r>
      <w:r w:rsidR="005E1A04" w:rsidRPr="00057124">
        <w:rPr>
          <w:rFonts w:eastAsia="Calibri" w:cstheme="minorHAnsi"/>
          <w:i/>
          <w:highlight w:val="yellow"/>
        </w:rPr>
        <w:t>2nd</w:t>
      </w:r>
      <w:r w:rsidR="005E1A04" w:rsidRPr="000D62E7">
        <w:rPr>
          <w:rFonts w:eastAsia="Calibri" w:cstheme="minorHAnsi"/>
          <w:i/>
        </w:rPr>
        <w:t xml:space="preserve"> edition,</w:t>
      </w:r>
      <w:r w:rsidR="005E1A04" w:rsidRPr="000D62E7">
        <w:rPr>
          <w:rFonts w:eastAsia="Calibri" w:cstheme="minorHAnsi"/>
        </w:rPr>
        <w:t xml:space="preserve"> </w:t>
      </w:r>
      <w:r w:rsidR="00DC264E">
        <w:rPr>
          <w:rFonts w:eastAsia="Calibri" w:cstheme="minorHAnsi"/>
        </w:rPr>
        <w:t>[pick Ch 5 or 9</w:t>
      </w:r>
      <w:r w:rsidR="00DC264E">
        <w:rPr>
          <w:rFonts w:eastAsia="Calibri" w:cstheme="minorHAnsi"/>
        </w:rPr>
        <w:t xml:space="preserve"> and skim the other</w:t>
      </w:r>
      <w:r w:rsidR="00DC264E">
        <w:rPr>
          <w:rFonts w:eastAsia="Calibri" w:cstheme="minorHAnsi"/>
        </w:rPr>
        <w:t xml:space="preserve">:] </w:t>
      </w:r>
      <w:r w:rsidR="00D7376D">
        <w:rPr>
          <w:rFonts w:eastAsia="Calibri" w:cstheme="minorHAnsi"/>
        </w:rPr>
        <w:t>Chs</w:t>
      </w:r>
      <w:r w:rsidR="005E1A04" w:rsidRPr="000D62E7">
        <w:rPr>
          <w:rFonts w:eastAsia="Calibri" w:cstheme="minorHAnsi"/>
        </w:rPr>
        <w:t xml:space="preserve"> 5 (Bush tax cuts), </w:t>
      </w:r>
      <w:proofErr w:type="spellStart"/>
      <w:r w:rsidR="00165FAF">
        <w:rPr>
          <w:rFonts w:eastAsia="Calibri" w:cstheme="minorHAnsi"/>
        </w:rPr>
        <w:t>c</w:t>
      </w:r>
      <w:r w:rsidR="005E1A04" w:rsidRPr="000D62E7">
        <w:rPr>
          <w:rFonts w:eastAsia="Calibri" w:cstheme="minorHAnsi"/>
        </w:rPr>
        <w:t>h</w:t>
      </w:r>
      <w:proofErr w:type="spellEnd"/>
      <w:r w:rsidR="005E1A04" w:rsidRPr="000D62E7">
        <w:rPr>
          <w:rFonts w:eastAsia="Calibri" w:cstheme="minorHAnsi"/>
        </w:rPr>
        <w:t xml:space="preserve"> </w:t>
      </w:r>
      <w:r w:rsidR="005E1A04" w:rsidRPr="000D62E7">
        <w:rPr>
          <w:rFonts w:cstheme="minorHAnsi"/>
        </w:rPr>
        <w:t>9 (Stress test: The political economy of the Great Recession)</w:t>
      </w:r>
      <w:r w:rsidR="00825892">
        <w:rPr>
          <w:rFonts w:cstheme="minorHAnsi"/>
        </w:rPr>
        <w:t xml:space="preserve">, </w:t>
      </w:r>
      <w:r w:rsidR="00825892" w:rsidRPr="000D62E7">
        <w:rPr>
          <w:rFonts w:cstheme="minorHAnsi"/>
        </w:rPr>
        <w:t>10 (The Defining Challenge of our Time?)</w:t>
      </w:r>
      <w:r w:rsidR="00D7376D">
        <w:rPr>
          <w:rFonts w:cstheme="minorHAnsi"/>
        </w:rPr>
        <w:t>.</w:t>
      </w:r>
    </w:p>
    <w:p w14:paraId="5152ACAB" w14:textId="77777777" w:rsidR="005E1A04" w:rsidRPr="000D62E7" w:rsidRDefault="005E1A04" w:rsidP="005E1A04">
      <w:pPr>
        <w:tabs>
          <w:tab w:val="left" w:pos="360"/>
          <w:tab w:val="left" w:pos="720"/>
          <w:tab w:val="left" w:pos="1080"/>
          <w:tab w:val="left" w:pos="1440"/>
          <w:tab w:val="left" w:pos="1800"/>
          <w:tab w:val="left" w:pos="2160"/>
          <w:tab w:val="left" w:pos="2520"/>
          <w:tab w:val="left" w:pos="2880"/>
        </w:tabs>
        <w:contextualSpacing/>
        <w:rPr>
          <w:rFonts w:eastAsia="Calibri" w:cstheme="minorHAnsi"/>
        </w:rPr>
      </w:pPr>
    </w:p>
    <w:p w14:paraId="6BB7101C" w14:textId="07922EFA" w:rsidR="005E1A04" w:rsidRPr="000D62E7" w:rsidRDefault="005E1A04"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rPr>
        <w:t xml:space="preserve">McCall, Leslie, 2017. Exposure to Rising Inequality Shapes Americans’ Opportunity Beliefs and </w:t>
      </w:r>
      <w:proofErr w:type="gramStart"/>
      <w:r w:rsidRPr="000D62E7">
        <w:rPr>
          <w:rFonts w:eastAsia="Calibri" w:cstheme="minorHAnsi"/>
        </w:rPr>
        <w:t>Policy  Support</w:t>
      </w:r>
      <w:proofErr w:type="gramEnd"/>
      <w:r w:rsidR="00D7376D">
        <w:rPr>
          <w:rFonts w:eastAsia="Calibri" w:cstheme="minorHAnsi"/>
        </w:rPr>
        <w:t>.</w:t>
      </w:r>
      <w:r w:rsidRPr="000D62E7">
        <w:rPr>
          <w:rFonts w:cstheme="minorHAnsi"/>
        </w:rPr>
        <w:t xml:space="preserve"> </w:t>
      </w:r>
      <w:hyperlink r:id="rId7" w:history="1">
        <w:r w:rsidRPr="000D62E7">
          <w:rPr>
            <w:rStyle w:val="Hyperlink"/>
            <w:rFonts w:eastAsia="Calibri" w:cstheme="minorHAnsi"/>
          </w:rPr>
          <w:t>https://www.pnas.org/content/114/36/9593</w:t>
        </w:r>
      </w:hyperlink>
      <w:r w:rsidRPr="000D62E7">
        <w:rPr>
          <w:rFonts w:eastAsia="Calibri" w:cstheme="minorHAnsi"/>
        </w:rPr>
        <w:t xml:space="preserve"> </w:t>
      </w:r>
    </w:p>
    <w:p w14:paraId="68F1E2E7" w14:textId="77777777" w:rsidR="005E1A04" w:rsidRPr="000D62E7" w:rsidRDefault="005E1A04"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229AA4F1" w14:textId="77777777" w:rsidR="005E1A04" w:rsidRPr="000D62E7" w:rsidRDefault="005E1A04" w:rsidP="005E1A04">
      <w:pPr>
        <w:pStyle w:val="ListParagraph"/>
        <w:numPr>
          <w:ilvl w:val="0"/>
          <w:numId w:val="2"/>
        </w:numPr>
        <w:tabs>
          <w:tab w:val="left" w:pos="360"/>
          <w:tab w:val="left" w:pos="720"/>
          <w:tab w:val="left" w:pos="1080"/>
          <w:tab w:val="left" w:pos="1440"/>
          <w:tab w:val="left" w:pos="1800"/>
          <w:tab w:val="left" w:pos="2160"/>
          <w:tab w:val="left" w:pos="2520"/>
          <w:tab w:val="left" w:pos="2880"/>
        </w:tabs>
        <w:rPr>
          <w:rFonts w:eastAsia="Calibri" w:cstheme="minorHAnsi"/>
          <w:i/>
        </w:rPr>
      </w:pPr>
      <w:r w:rsidRPr="000D62E7">
        <w:rPr>
          <w:rFonts w:eastAsia="Calibri" w:cstheme="minorHAnsi"/>
          <w:i/>
        </w:rPr>
        <w:t>Do Americans see what government does for them?</w:t>
      </w:r>
    </w:p>
    <w:p w14:paraId="21B6700B" w14:textId="77777777" w:rsidR="005E1A04" w:rsidRPr="000D62E7" w:rsidRDefault="005E1A04"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6EF51C34" w14:textId="79EE6FB2" w:rsidR="005E1A04" w:rsidRPr="000D62E7" w:rsidRDefault="005E1A04"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rPr>
        <w:t>Mettler,</w:t>
      </w:r>
      <w:r w:rsidR="003F71B6">
        <w:rPr>
          <w:rFonts w:eastAsia="Calibri" w:cstheme="minorHAnsi"/>
        </w:rPr>
        <w:t xml:space="preserve"> Suzanne. 2018.</w:t>
      </w:r>
      <w:r w:rsidRPr="000D62E7">
        <w:rPr>
          <w:rFonts w:eastAsia="Calibri" w:cstheme="minorHAnsi"/>
        </w:rPr>
        <w:t xml:space="preserve"> </w:t>
      </w:r>
      <w:r w:rsidRPr="000D62E7">
        <w:rPr>
          <w:rFonts w:eastAsia="Calibri" w:cstheme="minorHAnsi"/>
          <w:i/>
        </w:rPr>
        <w:t xml:space="preserve">The </w:t>
      </w:r>
      <w:r w:rsidR="003F71B6">
        <w:rPr>
          <w:rFonts w:eastAsia="Calibri" w:cstheme="minorHAnsi"/>
          <w:i/>
        </w:rPr>
        <w:t>Government-Citizen Disconnect</w:t>
      </w:r>
      <w:r w:rsidRPr="000D62E7">
        <w:rPr>
          <w:rFonts w:eastAsia="Calibri" w:cstheme="minorHAnsi"/>
        </w:rPr>
        <w:t xml:space="preserve">, </w:t>
      </w:r>
      <w:r w:rsidR="003F71B6">
        <w:rPr>
          <w:rFonts w:eastAsia="Calibri" w:cstheme="minorHAnsi"/>
        </w:rPr>
        <w:t>chapter 1</w:t>
      </w:r>
    </w:p>
    <w:p w14:paraId="4C47D84C" w14:textId="77777777" w:rsidR="005E1A04" w:rsidRPr="000D62E7" w:rsidRDefault="005E1A04" w:rsidP="005E1A04">
      <w:pPr>
        <w:tabs>
          <w:tab w:val="left" w:pos="360"/>
          <w:tab w:val="left" w:pos="720"/>
          <w:tab w:val="left" w:pos="1080"/>
          <w:tab w:val="left" w:pos="1440"/>
          <w:tab w:val="left" w:pos="1800"/>
          <w:tab w:val="left" w:pos="2160"/>
          <w:tab w:val="left" w:pos="2520"/>
          <w:tab w:val="left" w:pos="2880"/>
        </w:tabs>
        <w:contextualSpacing/>
        <w:rPr>
          <w:rFonts w:eastAsia="Calibri" w:cstheme="minorHAnsi"/>
        </w:rPr>
      </w:pPr>
    </w:p>
    <w:p w14:paraId="7B41BA8A" w14:textId="179D7E6B" w:rsidR="005E1A04" w:rsidRPr="000D62E7" w:rsidRDefault="00773AAE" w:rsidP="005E1A04">
      <w:pPr>
        <w:pStyle w:val="ListParagraph"/>
        <w:numPr>
          <w:ilvl w:val="0"/>
          <w:numId w:val="2"/>
        </w:numPr>
        <w:tabs>
          <w:tab w:val="left" w:pos="360"/>
          <w:tab w:val="left" w:pos="720"/>
          <w:tab w:val="left" w:pos="1080"/>
          <w:tab w:val="left" w:pos="1440"/>
          <w:tab w:val="left" w:pos="1800"/>
          <w:tab w:val="left" w:pos="2160"/>
          <w:tab w:val="left" w:pos="2520"/>
          <w:tab w:val="left" w:pos="2880"/>
        </w:tabs>
        <w:rPr>
          <w:rFonts w:eastAsia="Calibri" w:cstheme="minorHAnsi"/>
          <w:i/>
        </w:rPr>
      </w:pPr>
      <w:r w:rsidRPr="000D62E7">
        <w:rPr>
          <w:rFonts w:eastAsia="Calibri" w:cstheme="minorHAnsi"/>
          <w:i/>
        </w:rPr>
        <w:t>Do</w:t>
      </w:r>
      <w:r w:rsidRPr="000D62E7">
        <w:rPr>
          <w:rFonts w:eastAsia="Calibri" w:cstheme="minorHAnsi"/>
        </w:rPr>
        <w:t xml:space="preserve"> </w:t>
      </w:r>
      <w:r w:rsidR="005E1A04" w:rsidRPr="000D62E7">
        <w:rPr>
          <w:rFonts w:eastAsia="Calibri" w:cstheme="minorHAnsi"/>
          <w:i/>
        </w:rPr>
        <w:t>White Americans’ racial attitudes</w:t>
      </w:r>
      <w:r w:rsidRPr="000D62E7">
        <w:rPr>
          <w:rFonts w:eastAsia="Calibri" w:cstheme="minorHAnsi"/>
          <w:i/>
        </w:rPr>
        <w:t xml:space="preserve"> depress support for redistribution?</w:t>
      </w:r>
      <w:r w:rsidR="005E1A04" w:rsidRPr="000D62E7">
        <w:rPr>
          <w:rFonts w:eastAsia="Calibri" w:cstheme="minorHAnsi"/>
          <w:i/>
        </w:rPr>
        <w:t xml:space="preserve"> </w:t>
      </w:r>
    </w:p>
    <w:p w14:paraId="239E45A8" w14:textId="77777777" w:rsidR="005E1A04" w:rsidRPr="000D62E7" w:rsidRDefault="005E1A04" w:rsidP="005E1A04">
      <w:pPr>
        <w:tabs>
          <w:tab w:val="left" w:pos="360"/>
          <w:tab w:val="left" w:pos="720"/>
          <w:tab w:val="left" w:pos="1080"/>
          <w:tab w:val="left" w:pos="1440"/>
          <w:tab w:val="left" w:pos="1800"/>
          <w:tab w:val="left" w:pos="2160"/>
          <w:tab w:val="left" w:pos="2520"/>
          <w:tab w:val="left" w:pos="2880"/>
        </w:tabs>
        <w:rPr>
          <w:rFonts w:eastAsia="Calibri" w:cstheme="minorHAnsi"/>
        </w:rPr>
      </w:pPr>
    </w:p>
    <w:p w14:paraId="09E30BE3" w14:textId="5819A0D6" w:rsidR="005E1A04" w:rsidRPr="000D62E7" w:rsidRDefault="005E1A04" w:rsidP="005E1A04">
      <w:pPr>
        <w:tabs>
          <w:tab w:val="left" w:pos="360"/>
          <w:tab w:val="left" w:pos="720"/>
          <w:tab w:val="left" w:pos="1080"/>
          <w:tab w:val="left" w:pos="1440"/>
          <w:tab w:val="left" w:pos="1800"/>
          <w:tab w:val="left" w:pos="2160"/>
          <w:tab w:val="left" w:pos="2520"/>
          <w:tab w:val="left" w:pos="2880"/>
        </w:tabs>
        <w:rPr>
          <w:rFonts w:eastAsia="Calibri" w:cstheme="minorHAnsi"/>
        </w:rPr>
      </w:pPr>
      <w:r w:rsidRPr="000D62E7">
        <w:rPr>
          <w:rFonts w:eastAsia="Calibri" w:cstheme="minorHAnsi"/>
        </w:rPr>
        <w:t xml:space="preserve">* Gilens, Martin. 1999. </w:t>
      </w:r>
      <w:r w:rsidRPr="000D62E7">
        <w:rPr>
          <w:rFonts w:eastAsia="Calibri" w:cstheme="minorHAnsi"/>
          <w:i/>
        </w:rPr>
        <w:t>Why Americans Hate Welfare,</w:t>
      </w:r>
      <w:r w:rsidRPr="000D62E7">
        <w:rPr>
          <w:rFonts w:eastAsia="Calibri" w:cstheme="minorHAnsi"/>
        </w:rPr>
        <w:t xml:space="preserve"> </w:t>
      </w:r>
      <w:proofErr w:type="spellStart"/>
      <w:r w:rsidRPr="000D62E7">
        <w:rPr>
          <w:rFonts w:eastAsia="Calibri" w:cstheme="minorHAnsi"/>
        </w:rPr>
        <w:t>chs</w:t>
      </w:r>
      <w:proofErr w:type="spellEnd"/>
      <w:r w:rsidRPr="000D62E7">
        <w:rPr>
          <w:rFonts w:eastAsia="Calibri" w:cstheme="minorHAnsi"/>
        </w:rPr>
        <w:t xml:space="preserve"> 1, </w:t>
      </w:r>
      <w:r w:rsidR="00165FAF">
        <w:rPr>
          <w:rFonts w:eastAsia="Calibri" w:cstheme="minorHAnsi"/>
        </w:rPr>
        <w:t xml:space="preserve">(pick one </w:t>
      </w:r>
      <w:r w:rsidR="00DC264E">
        <w:rPr>
          <w:rFonts w:eastAsia="Calibri" w:cstheme="minorHAnsi"/>
        </w:rPr>
        <w:t>and skim the others</w:t>
      </w:r>
      <w:r w:rsidR="00165FAF">
        <w:rPr>
          <w:rFonts w:eastAsia="Calibri" w:cstheme="minorHAnsi"/>
        </w:rPr>
        <w:t>:</w:t>
      </w:r>
      <w:r w:rsidR="00DC264E">
        <w:rPr>
          <w:rFonts w:eastAsia="Calibri" w:cstheme="minorHAnsi"/>
        </w:rPr>
        <w:t xml:space="preserve"> Chs</w:t>
      </w:r>
      <w:r w:rsidR="00165FAF">
        <w:rPr>
          <w:rFonts w:eastAsia="Calibri" w:cstheme="minorHAnsi"/>
        </w:rPr>
        <w:t xml:space="preserve"> </w:t>
      </w:r>
      <w:r w:rsidRPr="000D62E7">
        <w:rPr>
          <w:rFonts w:eastAsia="Calibri" w:cstheme="minorHAnsi"/>
        </w:rPr>
        <w:t>4-6</w:t>
      </w:r>
      <w:r w:rsidR="00165FAF">
        <w:rPr>
          <w:rFonts w:eastAsia="Calibri" w:cstheme="minorHAnsi"/>
        </w:rPr>
        <w:t>)</w:t>
      </w:r>
      <w:r w:rsidRPr="000D62E7">
        <w:rPr>
          <w:rFonts w:eastAsia="Calibri" w:cstheme="minorHAnsi"/>
        </w:rPr>
        <w:t>, 8.</w:t>
      </w:r>
    </w:p>
    <w:p w14:paraId="0020BF76" w14:textId="77777777" w:rsidR="005E1A04" w:rsidRPr="000D62E7" w:rsidRDefault="005E1A04" w:rsidP="00EB6D32">
      <w:pPr>
        <w:tabs>
          <w:tab w:val="left" w:pos="360"/>
          <w:tab w:val="left" w:pos="720"/>
          <w:tab w:val="left" w:pos="1080"/>
          <w:tab w:val="left" w:pos="1440"/>
          <w:tab w:val="left" w:pos="1800"/>
          <w:tab w:val="left" w:pos="2160"/>
          <w:tab w:val="left" w:pos="2520"/>
          <w:tab w:val="left" w:pos="2880"/>
        </w:tabs>
        <w:contextualSpacing/>
        <w:rPr>
          <w:rFonts w:eastAsia="Calibri" w:cstheme="minorHAnsi"/>
        </w:rPr>
      </w:pPr>
    </w:p>
    <w:p w14:paraId="7723DF61" w14:textId="18C5F393" w:rsidR="00E81A27" w:rsidRPr="000D62E7" w:rsidRDefault="00E81A27" w:rsidP="005E1A04">
      <w:pPr>
        <w:rPr>
          <w:rFonts w:cstheme="minorHAnsi"/>
        </w:rPr>
      </w:pPr>
      <w:r w:rsidRPr="000D62E7">
        <w:rPr>
          <w:rFonts w:cstheme="minorHAnsi"/>
          <w:u w:val="single"/>
        </w:rPr>
        <w:t>Questions</w:t>
      </w:r>
      <w:r w:rsidRPr="000D62E7">
        <w:rPr>
          <w:rFonts w:cstheme="minorHAnsi"/>
        </w:rPr>
        <w:t>:</w:t>
      </w:r>
    </w:p>
    <w:p w14:paraId="4C565EAB" w14:textId="0BE79F13" w:rsidR="00E81A27" w:rsidRDefault="00E81A27" w:rsidP="00E81A27">
      <w:pPr>
        <w:tabs>
          <w:tab w:val="left" w:pos="360"/>
          <w:tab w:val="left" w:pos="720"/>
          <w:tab w:val="left" w:pos="1080"/>
          <w:tab w:val="left" w:pos="1440"/>
          <w:tab w:val="left" w:pos="1800"/>
          <w:tab w:val="left" w:pos="2160"/>
          <w:tab w:val="left" w:pos="2520"/>
          <w:tab w:val="left" w:pos="2880"/>
        </w:tabs>
        <w:rPr>
          <w:rFonts w:eastAsia="Calibri" w:cstheme="minorHAnsi"/>
        </w:rPr>
      </w:pPr>
      <w:r w:rsidRPr="000D62E7">
        <w:rPr>
          <w:rFonts w:eastAsia="Calibri" w:cstheme="minorHAnsi"/>
        </w:rPr>
        <w:lastRenderedPageBreak/>
        <w:t>Do Americans know, and care, about</w:t>
      </w:r>
      <w:r w:rsidR="00646A9C">
        <w:rPr>
          <w:rFonts w:eastAsia="Calibri" w:cstheme="minorHAnsi"/>
        </w:rPr>
        <w:t xml:space="preserve"> economic</w:t>
      </w:r>
      <w:r w:rsidRPr="000D62E7">
        <w:rPr>
          <w:rFonts w:eastAsia="Calibri" w:cstheme="minorHAnsi"/>
        </w:rPr>
        <w:t xml:space="preserve"> inequality? Do they support doing something about it? </w:t>
      </w:r>
    </w:p>
    <w:p w14:paraId="4C27755B" w14:textId="20CDFD13" w:rsidR="00646A9C" w:rsidRDefault="00646A9C" w:rsidP="00E81A27">
      <w:pPr>
        <w:tabs>
          <w:tab w:val="left" w:pos="360"/>
          <w:tab w:val="left" w:pos="720"/>
          <w:tab w:val="left" w:pos="1080"/>
          <w:tab w:val="left" w:pos="1440"/>
          <w:tab w:val="left" w:pos="1800"/>
          <w:tab w:val="left" w:pos="2160"/>
          <w:tab w:val="left" w:pos="2520"/>
          <w:tab w:val="left" w:pos="2880"/>
        </w:tabs>
        <w:rPr>
          <w:rFonts w:eastAsia="Calibri" w:cstheme="minorHAnsi"/>
        </w:rPr>
      </w:pPr>
    </w:p>
    <w:p w14:paraId="197293A7" w14:textId="2A9FFDE0" w:rsidR="00646A9C" w:rsidRPr="000D62E7" w:rsidRDefault="00646A9C" w:rsidP="00E81A27">
      <w:pPr>
        <w:tabs>
          <w:tab w:val="left" w:pos="360"/>
          <w:tab w:val="left" w:pos="720"/>
          <w:tab w:val="left" w:pos="1080"/>
          <w:tab w:val="left" w:pos="1440"/>
          <w:tab w:val="left" w:pos="1800"/>
          <w:tab w:val="left" w:pos="2160"/>
          <w:tab w:val="left" w:pos="2520"/>
          <w:tab w:val="left" w:pos="2880"/>
        </w:tabs>
        <w:rPr>
          <w:rFonts w:eastAsia="Calibri" w:cstheme="minorHAnsi"/>
        </w:rPr>
      </w:pPr>
      <w:r>
        <w:rPr>
          <w:rFonts w:eastAsia="Calibri" w:cstheme="minorHAnsi"/>
        </w:rPr>
        <w:t xml:space="preserve">How do political factors shape attention to and support for remediating economic inequality? </w:t>
      </w:r>
    </w:p>
    <w:p w14:paraId="470F0832" w14:textId="26BA4420" w:rsidR="00E81A27" w:rsidRPr="000D62E7" w:rsidRDefault="00E81A27" w:rsidP="005E1A04">
      <w:pPr>
        <w:rPr>
          <w:rFonts w:cstheme="minorHAnsi"/>
        </w:rPr>
      </w:pPr>
    </w:p>
    <w:p w14:paraId="52D450EC" w14:textId="351BBFE4" w:rsidR="00E81A27" w:rsidRPr="000D62E7" w:rsidRDefault="00E81A27" w:rsidP="005E1A04">
      <w:pPr>
        <w:rPr>
          <w:rFonts w:cstheme="minorHAnsi"/>
        </w:rPr>
      </w:pPr>
      <w:r w:rsidRPr="000D62E7">
        <w:rPr>
          <w:rFonts w:cstheme="minorHAnsi"/>
        </w:rPr>
        <w:t xml:space="preserve">How do white American’s racial attitudes affect support for redistribution? </w:t>
      </w:r>
      <w:r w:rsidR="00646A9C">
        <w:rPr>
          <w:rFonts w:cstheme="minorHAnsi"/>
        </w:rPr>
        <w:t xml:space="preserve">Are </w:t>
      </w:r>
      <w:r w:rsidR="0010653A">
        <w:rPr>
          <w:rFonts w:cstheme="minorHAnsi"/>
        </w:rPr>
        <w:t xml:space="preserve">white </w:t>
      </w:r>
      <w:r w:rsidR="00646A9C">
        <w:rPr>
          <w:rFonts w:cstheme="minorHAnsi"/>
        </w:rPr>
        <w:t>people resistan</w:t>
      </w:r>
      <w:r w:rsidR="0010653A">
        <w:rPr>
          <w:rFonts w:cstheme="minorHAnsi"/>
        </w:rPr>
        <w:t>t</w:t>
      </w:r>
      <w:r w:rsidR="00646A9C">
        <w:rPr>
          <w:rFonts w:cstheme="minorHAnsi"/>
        </w:rPr>
        <w:t xml:space="preserve"> to means-tested programs because they dislike helping the poor</w:t>
      </w:r>
      <w:r w:rsidR="006A24D1" w:rsidRPr="000D62E7">
        <w:rPr>
          <w:rFonts w:cstheme="minorHAnsi"/>
        </w:rPr>
        <w:t xml:space="preserve">, or </w:t>
      </w:r>
      <w:r w:rsidR="00646A9C">
        <w:rPr>
          <w:rFonts w:cstheme="minorHAnsi"/>
        </w:rPr>
        <w:t xml:space="preserve">because they </w:t>
      </w:r>
      <w:r w:rsidR="00130943">
        <w:rPr>
          <w:rFonts w:cstheme="minorHAnsi"/>
        </w:rPr>
        <w:t xml:space="preserve">apply to them </w:t>
      </w:r>
      <w:r w:rsidR="006A24D1" w:rsidRPr="000D62E7">
        <w:rPr>
          <w:rFonts w:cstheme="minorHAnsi"/>
        </w:rPr>
        <w:t xml:space="preserve">negative </w:t>
      </w:r>
      <w:r w:rsidR="00646A9C">
        <w:rPr>
          <w:rFonts w:cstheme="minorHAnsi"/>
        </w:rPr>
        <w:t>views</w:t>
      </w:r>
      <w:r w:rsidR="006A24D1" w:rsidRPr="000D62E7">
        <w:rPr>
          <w:rFonts w:cstheme="minorHAnsi"/>
        </w:rPr>
        <w:t xml:space="preserve"> of stigmatized racial groups? </w:t>
      </w:r>
    </w:p>
    <w:p w14:paraId="019A2132" w14:textId="21EE4AF1" w:rsidR="00E81A27" w:rsidRDefault="00E81A27" w:rsidP="005E1A04">
      <w:pPr>
        <w:rPr>
          <w:rFonts w:cstheme="minorHAnsi"/>
        </w:rPr>
      </w:pPr>
    </w:p>
    <w:p w14:paraId="4DBDC4B6" w14:textId="77777777" w:rsidR="00D7376D" w:rsidRPr="000D62E7" w:rsidRDefault="00D7376D" w:rsidP="005E1A04">
      <w:pPr>
        <w:rPr>
          <w:rFonts w:cstheme="minorHAnsi"/>
        </w:rPr>
      </w:pPr>
    </w:p>
    <w:p w14:paraId="023AE962" w14:textId="381D2D8D" w:rsidR="005E1A04" w:rsidRPr="000D62E7" w:rsidRDefault="00F17477" w:rsidP="005E1A04">
      <w:pPr>
        <w:rPr>
          <w:rFonts w:cstheme="minorHAnsi"/>
          <w:b/>
        </w:rPr>
      </w:pPr>
      <w:r w:rsidRPr="000D62E7">
        <w:rPr>
          <w:rFonts w:cstheme="minorHAnsi"/>
          <w:b/>
        </w:rPr>
        <w:t xml:space="preserve">Week 3 </w:t>
      </w:r>
      <w:r w:rsidR="009A5F19" w:rsidRPr="000D62E7">
        <w:rPr>
          <w:rFonts w:cstheme="minorHAnsi"/>
          <w:b/>
        </w:rPr>
        <w:t>(2/</w:t>
      </w:r>
      <w:r w:rsidR="00F0517A">
        <w:rPr>
          <w:rFonts w:cstheme="minorHAnsi"/>
          <w:b/>
        </w:rPr>
        <w:t>8</w:t>
      </w:r>
      <w:r w:rsidR="009A5F19" w:rsidRPr="000D62E7">
        <w:rPr>
          <w:rFonts w:cstheme="minorHAnsi"/>
          <w:b/>
        </w:rPr>
        <w:t xml:space="preserve">) </w:t>
      </w:r>
      <w:r w:rsidR="005E1A04" w:rsidRPr="000D62E7">
        <w:rPr>
          <w:rFonts w:cstheme="minorHAnsi"/>
          <w:b/>
        </w:rPr>
        <w:t>Rac</w:t>
      </w:r>
      <w:r w:rsidR="00DF1815" w:rsidRPr="000D62E7">
        <w:rPr>
          <w:rFonts w:cstheme="minorHAnsi"/>
          <w:b/>
        </w:rPr>
        <w:t>ial status, threat,</w:t>
      </w:r>
      <w:r w:rsidR="005E1A04" w:rsidRPr="000D62E7">
        <w:rPr>
          <w:rFonts w:cstheme="minorHAnsi"/>
          <w:b/>
        </w:rPr>
        <w:t xml:space="preserve"> and </w:t>
      </w:r>
      <w:r w:rsidR="00DF1815" w:rsidRPr="000D62E7">
        <w:rPr>
          <w:rFonts w:cstheme="minorHAnsi"/>
          <w:b/>
        </w:rPr>
        <w:t>g</w:t>
      </w:r>
      <w:r w:rsidR="005E1A04" w:rsidRPr="000D62E7">
        <w:rPr>
          <w:rFonts w:cstheme="minorHAnsi"/>
          <w:b/>
        </w:rPr>
        <w:t>eography</w:t>
      </w:r>
    </w:p>
    <w:p w14:paraId="2917FCB1" w14:textId="77777777" w:rsidR="005E1A04" w:rsidRPr="000D62E7" w:rsidRDefault="005E1A04" w:rsidP="005E1A04">
      <w:pPr>
        <w:rPr>
          <w:rFonts w:cstheme="minorHAnsi"/>
        </w:rPr>
      </w:pPr>
    </w:p>
    <w:p w14:paraId="3BD4774A" w14:textId="6EBE468D" w:rsidR="00453F6F" w:rsidRPr="000D62E7" w:rsidRDefault="00891099" w:rsidP="005E1A04">
      <w:pPr>
        <w:pStyle w:val="ListParagraph"/>
        <w:numPr>
          <w:ilvl w:val="0"/>
          <w:numId w:val="3"/>
        </w:numPr>
        <w:rPr>
          <w:rFonts w:cstheme="minorHAnsi"/>
          <w:i/>
        </w:rPr>
      </w:pPr>
      <w:r w:rsidRPr="000D62E7">
        <w:rPr>
          <w:rFonts w:cstheme="minorHAnsi"/>
          <w:i/>
        </w:rPr>
        <w:t xml:space="preserve">Racial geography </w:t>
      </w:r>
    </w:p>
    <w:p w14:paraId="6F84E229" w14:textId="77777777" w:rsidR="007A6EE5" w:rsidRPr="000D62E7" w:rsidRDefault="007A6EE5" w:rsidP="001F2725">
      <w:pPr>
        <w:rPr>
          <w:rFonts w:cstheme="minorHAnsi"/>
        </w:rPr>
      </w:pPr>
    </w:p>
    <w:p w14:paraId="17568DE3" w14:textId="279A8FA1" w:rsidR="001F2725" w:rsidRPr="000D62E7" w:rsidRDefault="001F2725" w:rsidP="001F2725">
      <w:pPr>
        <w:rPr>
          <w:rFonts w:cstheme="minorHAnsi"/>
        </w:rPr>
      </w:pPr>
      <w:r w:rsidRPr="000D62E7">
        <w:rPr>
          <w:rFonts w:cstheme="minorHAnsi"/>
        </w:rPr>
        <w:t>Acharya, </w:t>
      </w:r>
      <w:r w:rsidR="00CA3320" w:rsidRPr="000D62E7">
        <w:rPr>
          <w:rFonts w:cstheme="minorHAnsi"/>
        </w:rPr>
        <w:t>A.</w:t>
      </w:r>
      <w:r w:rsidRPr="000D62E7">
        <w:rPr>
          <w:rFonts w:cstheme="minorHAnsi"/>
        </w:rPr>
        <w:t xml:space="preserve">, </w:t>
      </w:r>
      <w:r w:rsidR="00CA3320" w:rsidRPr="000D62E7">
        <w:rPr>
          <w:rFonts w:cstheme="minorHAnsi"/>
        </w:rPr>
        <w:t>M.</w:t>
      </w:r>
      <w:r w:rsidRPr="000D62E7">
        <w:rPr>
          <w:rFonts w:cstheme="minorHAnsi"/>
        </w:rPr>
        <w:t xml:space="preserve"> Blackwell, and </w:t>
      </w:r>
      <w:r w:rsidR="00CA3320" w:rsidRPr="000D62E7">
        <w:rPr>
          <w:rFonts w:cstheme="minorHAnsi"/>
        </w:rPr>
        <w:t>M.</w:t>
      </w:r>
      <w:r w:rsidRPr="000D62E7">
        <w:rPr>
          <w:rFonts w:cstheme="minorHAnsi"/>
        </w:rPr>
        <w:t xml:space="preserve"> Sen. </w:t>
      </w:r>
      <w:r w:rsidR="00CA3320" w:rsidRPr="000D62E7">
        <w:rPr>
          <w:rFonts w:cstheme="minorHAnsi"/>
        </w:rPr>
        <w:t xml:space="preserve">2016. </w:t>
      </w:r>
      <w:r w:rsidRPr="000D62E7">
        <w:rPr>
          <w:rFonts w:cstheme="minorHAnsi"/>
          <w:bCs/>
        </w:rPr>
        <w:t>The Political Legacy of American Slavery</w:t>
      </w:r>
      <w:r w:rsidRPr="000D62E7">
        <w:rPr>
          <w:rFonts w:cstheme="minorHAnsi"/>
        </w:rPr>
        <w:t>.</w:t>
      </w:r>
      <w:r w:rsidR="00CA3320" w:rsidRPr="000D62E7">
        <w:rPr>
          <w:rFonts w:cstheme="minorHAnsi"/>
        </w:rPr>
        <w:t xml:space="preserve"> </w:t>
      </w:r>
      <w:r w:rsidR="008D7A6E" w:rsidRPr="000D62E7">
        <w:rPr>
          <w:rFonts w:cstheme="minorHAnsi"/>
          <w:i/>
        </w:rPr>
        <w:t>JO</w:t>
      </w:r>
      <w:r w:rsidR="00CA3320" w:rsidRPr="000D62E7">
        <w:rPr>
          <w:rFonts w:cstheme="minorHAnsi"/>
          <w:i/>
        </w:rPr>
        <w:t>P</w:t>
      </w:r>
      <w:r w:rsidR="00CA3320" w:rsidRPr="000D62E7">
        <w:rPr>
          <w:rFonts w:cstheme="minorHAnsi"/>
        </w:rPr>
        <w:t xml:space="preserve"> </w:t>
      </w:r>
    </w:p>
    <w:p w14:paraId="56C5BAB2" w14:textId="1F6BA872" w:rsidR="001F2725" w:rsidRDefault="00DC264E" w:rsidP="001F2725">
      <w:pPr>
        <w:rPr>
          <w:rFonts w:cstheme="minorHAnsi"/>
        </w:rPr>
      </w:pPr>
      <w:hyperlink r:id="rId8" w:history="1">
        <w:r w:rsidR="00DF1277" w:rsidRPr="00147774">
          <w:rPr>
            <w:rStyle w:val="Hyperlink"/>
            <w:rFonts w:cstheme="minorHAnsi"/>
          </w:rPr>
          <w:t>https://www.journals.uchicago.edu/doi/abs/10.1086/686631</w:t>
        </w:r>
      </w:hyperlink>
    </w:p>
    <w:p w14:paraId="2D9D056B" w14:textId="77777777" w:rsidR="00DF1277" w:rsidRPr="000D62E7" w:rsidRDefault="00DF1277" w:rsidP="001F2725">
      <w:pPr>
        <w:rPr>
          <w:rFonts w:cstheme="minorHAnsi"/>
        </w:rPr>
      </w:pPr>
    </w:p>
    <w:p w14:paraId="0B14FEB5" w14:textId="6F303C5D" w:rsidR="009E0DFA" w:rsidRPr="000D62E7" w:rsidRDefault="005E1A04" w:rsidP="009E0DFA">
      <w:pPr>
        <w:rPr>
          <w:rFonts w:cstheme="minorHAnsi"/>
        </w:rPr>
      </w:pPr>
      <w:r w:rsidRPr="000D62E7">
        <w:rPr>
          <w:rFonts w:cstheme="minorHAnsi"/>
        </w:rPr>
        <w:t xml:space="preserve">SKIM Trounstine, Jessica. 2016. “Segregation and Inequality in Public Goods.” </w:t>
      </w:r>
      <w:r w:rsidR="00CA3320" w:rsidRPr="000D62E7">
        <w:rPr>
          <w:rFonts w:cstheme="minorHAnsi"/>
          <w:i/>
        </w:rPr>
        <w:t>AJPS</w:t>
      </w:r>
      <w:r w:rsidRPr="000D62E7">
        <w:rPr>
          <w:rFonts w:cstheme="minorHAnsi"/>
        </w:rPr>
        <w:t xml:space="preserve"> 60(3): 709-725. </w:t>
      </w:r>
    </w:p>
    <w:p w14:paraId="18594D2B" w14:textId="26239DE6" w:rsidR="009E0DFA" w:rsidRDefault="00DC264E" w:rsidP="009E0DFA">
      <w:pPr>
        <w:rPr>
          <w:rFonts w:cstheme="minorHAnsi"/>
        </w:rPr>
      </w:pPr>
      <w:hyperlink r:id="rId9" w:history="1">
        <w:r w:rsidR="00DF1277" w:rsidRPr="00147774">
          <w:rPr>
            <w:rStyle w:val="Hyperlink"/>
            <w:rFonts w:cstheme="minorHAnsi"/>
          </w:rPr>
          <w:t>https://onlinelibrary.wiley.com/doi/full/10.1111/ajps.12227</w:t>
        </w:r>
      </w:hyperlink>
    </w:p>
    <w:p w14:paraId="576E763D" w14:textId="77777777" w:rsidR="00DF1277" w:rsidRPr="000D62E7" w:rsidRDefault="00DF1277" w:rsidP="009E0DFA">
      <w:pPr>
        <w:rPr>
          <w:rFonts w:cstheme="minorHAnsi"/>
        </w:rPr>
      </w:pPr>
    </w:p>
    <w:p w14:paraId="71600785" w14:textId="53D09072" w:rsidR="005E1A04" w:rsidRPr="000D62E7" w:rsidRDefault="007A6EE5" w:rsidP="009E0DFA">
      <w:pPr>
        <w:rPr>
          <w:rFonts w:cstheme="minorHAnsi"/>
        </w:rPr>
      </w:pPr>
      <w:r w:rsidRPr="000D62E7">
        <w:rPr>
          <w:rFonts w:cstheme="minorHAnsi"/>
        </w:rPr>
        <w:t xml:space="preserve">SKIM </w:t>
      </w:r>
      <w:r w:rsidR="008C7688" w:rsidRPr="000D62E7">
        <w:rPr>
          <w:rFonts w:cstheme="minorHAnsi"/>
        </w:rPr>
        <w:t xml:space="preserve">Weaver, </w:t>
      </w:r>
      <w:proofErr w:type="spellStart"/>
      <w:r w:rsidR="008C7688" w:rsidRPr="000D62E7">
        <w:rPr>
          <w:rFonts w:cstheme="minorHAnsi"/>
        </w:rPr>
        <w:t>Vesla</w:t>
      </w:r>
      <w:proofErr w:type="spellEnd"/>
      <w:r w:rsidR="008C7688" w:rsidRPr="000D62E7">
        <w:rPr>
          <w:rFonts w:cstheme="minorHAnsi"/>
        </w:rPr>
        <w:t xml:space="preserve"> and Amy </w:t>
      </w:r>
      <w:proofErr w:type="spellStart"/>
      <w:r w:rsidR="008C7688" w:rsidRPr="000D62E7">
        <w:rPr>
          <w:rFonts w:cstheme="minorHAnsi"/>
        </w:rPr>
        <w:t>Lerman</w:t>
      </w:r>
      <w:proofErr w:type="spellEnd"/>
      <w:r w:rsidR="008C7688" w:rsidRPr="000D62E7">
        <w:rPr>
          <w:rFonts w:cstheme="minorHAnsi"/>
        </w:rPr>
        <w:t>, 2010. Political Consequences of the Carceral State</w:t>
      </w:r>
      <w:r w:rsidR="009E0DFA" w:rsidRPr="000D62E7">
        <w:rPr>
          <w:rFonts w:cstheme="minorHAnsi"/>
        </w:rPr>
        <w:t xml:space="preserve">. </w:t>
      </w:r>
      <w:r w:rsidR="00AD2923" w:rsidRPr="000D62E7">
        <w:rPr>
          <w:rFonts w:cstheme="minorHAnsi"/>
          <w:i/>
        </w:rPr>
        <w:t>APSR</w:t>
      </w:r>
      <w:r w:rsidR="008C7688" w:rsidRPr="000D62E7">
        <w:rPr>
          <w:rFonts w:cstheme="minorHAnsi"/>
          <w:i/>
        </w:rPr>
        <w:t xml:space="preserve"> </w:t>
      </w:r>
      <w:r w:rsidR="008C7688" w:rsidRPr="000D62E7">
        <w:rPr>
          <w:rFonts w:cstheme="minorHAnsi"/>
        </w:rPr>
        <w:t>104(4): 817-833.</w:t>
      </w:r>
    </w:p>
    <w:p w14:paraId="34E4F647" w14:textId="3E8A160B" w:rsidR="00A477EC" w:rsidRDefault="00DC264E" w:rsidP="005E1A04">
      <w:pPr>
        <w:rPr>
          <w:rFonts w:cstheme="minorHAnsi"/>
        </w:rPr>
      </w:pPr>
      <w:hyperlink r:id="rId10" w:history="1">
        <w:r w:rsidR="00DF1277" w:rsidRPr="00147774">
          <w:rPr>
            <w:rStyle w:val="Hyperlink"/>
            <w:rFonts w:cstheme="minorHAnsi"/>
          </w:rPr>
          <w:t>https://www.cambridge.org/core/journals/american-political-science-review/article/political-consequences-of-the-carceral-state/4E39A3AFDAB682A1D4DE53C57E38C019</w:t>
        </w:r>
      </w:hyperlink>
    </w:p>
    <w:p w14:paraId="7667A961" w14:textId="77777777" w:rsidR="00DF1277" w:rsidRPr="000D62E7" w:rsidRDefault="00DF1277" w:rsidP="005E1A04">
      <w:pPr>
        <w:rPr>
          <w:rFonts w:cstheme="minorHAnsi"/>
        </w:rPr>
      </w:pPr>
    </w:p>
    <w:p w14:paraId="511E2A14" w14:textId="546CF12C" w:rsidR="005E1A04" w:rsidRPr="000D62E7" w:rsidRDefault="008D7A6E" w:rsidP="009E0DFA">
      <w:pPr>
        <w:ind w:left="720" w:hanging="720"/>
        <w:rPr>
          <w:rFonts w:cstheme="minorHAnsi"/>
        </w:rPr>
      </w:pPr>
      <w:r w:rsidRPr="000D62E7">
        <w:rPr>
          <w:rFonts w:cstheme="minorHAnsi"/>
        </w:rPr>
        <w:t>Walsh, Katherine.  2012. Putting Inequality in Its Place: Rural Consciousness and the Power of</w:t>
      </w:r>
      <w:r w:rsidR="009E0DFA" w:rsidRPr="000D62E7">
        <w:rPr>
          <w:rFonts w:cstheme="minorHAnsi"/>
        </w:rPr>
        <w:t xml:space="preserve"> </w:t>
      </w:r>
      <w:r w:rsidRPr="000D62E7">
        <w:rPr>
          <w:rFonts w:cstheme="minorHAnsi"/>
        </w:rPr>
        <w:t xml:space="preserve">Perspective. </w:t>
      </w:r>
      <w:r w:rsidRPr="000D62E7">
        <w:rPr>
          <w:rFonts w:cstheme="minorHAnsi"/>
          <w:i/>
        </w:rPr>
        <w:t>APSR</w:t>
      </w:r>
      <w:r w:rsidRPr="000D62E7">
        <w:rPr>
          <w:rFonts w:cstheme="minorHAnsi"/>
        </w:rPr>
        <w:t>.</w:t>
      </w:r>
    </w:p>
    <w:p w14:paraId="0D410F1F" w14:textId="04D1E409" w:rsidR="005E1A04" w:rsidRDefault="00DC264E" w:rsidP="005E1A04">
      <w:pPr>
        <w:rPr>
          <w:rFonts w:cstheme="minorHAnsi"/>
        </w:rPr>
      </w:pPr>
      <w:hyperlink r:id="rId11" w:history="1">
        <w:r w:rsidR="00DF1277" w:rsidRPr="00147774">
          <w:rPr>
            <w:rStyle w:val="Hyperlink"/>
            <w:rFonts w:cstheme="minorHAnsi"/>
          </w:rPr>
          <w:t>https://www.cambridge.org/core/journals/american-political-science-review/article/putting-inequality-in-its-place-rural-consciousness-and-the-power-of-perspective/A603EA36286F837AEB4F0CF250D4595A</w:t>
        </w:r>
      </w:hyperlink>
    </w:p>
    <w:p w14:paraId="116E5712" w14:textId="77777777" w:rsidR="00DF1277" w:rsidRPr="000D62E7" w:rsidRDefault="00DF1277" w:rsidP="005E1A04">
      <w:pPr>
        <w:rPr>
          <w:rFonts w:cstheme="minorHAnsi"/>
        </w:rPr>
      </w:pPr>
    </w:p>
    <w:p w14:paraId="04CEB4A5" w14:textId="713FFCB1" w:rsidR="00891099" w:rsidRPr="000D62E7" w:rsidRDefault="00891099" w:rsidP="00EB6D32">
      <w:pPr>
        <w:pStyle w:val="ListParagraph"/>
        <w:numPr>
          <w:ilvl w:val="0"/>
          <w:numId w:val="3"/>
        </w:numPr>
        <w:rPr>
          <w:rFonts w:cstheme="minorHAnsi"/>
          <w:i/>
        </w:rPr>
      </w:pPr>
      <w:r w:rsidRPr="000D62E7">
        <w:rPr>
          <w:rFonts w:cstheme="minorHAnsi"/>
          <w:i/>
        </w:rPr>
        <w:t>Immigration:</w:t>
      </w:r>
    </w:p>
    <w:p w14:paraId="31EEB4CF" w14:textId="77777777" w:rsidR="00891099" w:rsidRPr="000D62E7" w:rsidRDefault="00891099" w:rsidP="00891099">
      <w:pPr>
        <w:rPr>
          <w:rFonts w:cstheme="minorHAnsi"/>
        </w:rPr>
      </w:pPr>
    </w:p>
    <w:p w14:paraId="06359967" w14:textId="439675A2" w:rsidR="008D7A6E" w:rsidRPr="000D62E7" w:rsidRDefault="008D7A6E" w:rsidP="008D7A6E">
      <w:pPr>
        <w:rPr>
          <w:rFonts w:cstheme="minorHAnsi"/>
        </w:rPr>
      </w:pPr>
      <w:r w:rsidRPr="000D62E7">
        <w:rPr>
          <w:rFonts w:cstheme="minorHAnsi"/>
        </w:rPr>
        <w:t xml:space="preserve">[SKIM] Brader, Ted, Nicholas Valentino, Elizabeth </w:t>
      </w:r>
      <w:proofErr w:type="spellStart"/>
      <w:r w:rsidRPr="000D62E7">
        <w:rPr>
          <w:rFonts w:cstheme="minorHAnsi"/>
        </w:rPr>
        <w:t>Suhay</w:t>
      </w:r>
      <w:proofErr w:type="spellEnd"/>
      <w:r w:rsidRPr="000D62E7">
        <w:rPr>
          <w:rFonts w:cstheme="minorHAnsi"/>
        </w:rPr>
        <w:t xml:space="preserve">. 2008. What Triggers Public Opposition to Immigration? Anxiety, Group Cues, and Immigration Threat. </w:t>
      </w:r>
      <w:r w:rsidRPr="000D62E7">
        <w:rPr>
          <w:rFonts w:cstheme="minorHAnsi"/>
          <w:i/>
        </w:rPr>
        <w:t>AJPS</w:t>
      </w:r>
      <w:r w:rsidR="00724255" w:rsidRPr="000D62E7">
        <w:rPr>
          <w:rFonts w:cstheme="minorHAnsi"/>
        </w:rPr>
        <w:t xml:space="preserve">.  </w:t>
      </w:r>
    </w:p>
    <w:p w14:paraId="3270F5F2" w14:textId="6D961F5F" w:rsidR="00891099" w:rsidRDefault="00DC264E" w:rsidP="005E1A04">
      <w:pPr>
        <w:rPr>
          <w:rFonts w:cstheme="minorHAnsi"/>
        </w:rPr>
      </w:pPr>
      <w:hyperlink r:id="rId12" w:history="1">
        <w:r w:rsidR="00DF1277" w:rsidRPr="00147774">
          <w:rPr>
            <w:rStyle w:val="Hyperlink"/>
            <w:rFonts w:cstheme="minorHAnsi"/>
          </w:rPr>
          <w:t>https://onlinelibrary.wiley.com/doi/full/10.1111/j.1540-5907.2008.00353.x</w:t>
        </w:r>
      </w:hyperlink>
    </w:p>
    <w:p w14:paraId="2CB214F2" w14:textId="10B8B3F9" w:rsidR="00DF1277" w:rsidRDefault="00DF1277" w:rsidP="005E1A04">
      <w:pPr>
        <w:rPr>
          <w:rFonts w:cstheme="minorHAnsi"/>
        </w:rPr>
      </w:pPr>
    </w:p>
    <w:p w14:paraId="18DD1A25" w14:textId="1FDBF601" w:rsidR="002331DA" w:rsidRDefault="002331DA" w:rsidP="005E1A04">
      <w:pPr>
        <w:rPr>
          <w:rFonts w:cstheme="minorHAnsi"/>
        </w:rPr>
      </w:pPr>
      <w:r>
        <w:rPr>
          <w:rFonts w:cstheme="minorHAnsi"/>
        </w:rPr>
        <w:t xml:space="preserve">Berman, Shari. 2021. “The causes of populism in the West.” </w:t>
      </w:r>
      <w:r w:rsidRPr="002331DA">
        <w:rPr>
          <w:rFonts w:cstheme="minorHAnsi"/>
          <w:i/>
          <w:iCs/>
        </w:rPr>
        <w:t>Annual Review of Polit Sci.</w:t>
      </w:r>
      <w:r>
        <w:rPr>
          <w:rFonts w:cstheme="minorHAnsi"/>
        </w:rPr>
        <w:t xml:space="preserve"> </w:t>
      </w:r>
    </w:p>
    <w:p w14:paraId="03F3080E" w14:textId="77777777" w:rsidR="00A4381C" w:rsidRPr="000D62E7" w:rsidRDefault="00A4381C" w:rsidP="005E1A04">
      <w:pPr>
        <w:rPr>
          <w:rFonts w:cstheme="minorHAnsi"/>
        </w:rPr>
      </w:pPr>
    </w:p>
    <w:p w14:paraId="7AFE4041" w14:textId="0BA9EC98" w:rsidR="002B3BCC" w:rsidRPr="000D62E7" w:rsidRDefault="002B3BCC" w:rsidP="005E1A04">
      <w:pPr>
        <w:rPr>
          <w:rFonts w:cstheme="minorHAnsi"/>
          <w:u w:val="single"/>
        </w:rPr>
      </w:pPr>
      <w:r w:rsidRPr="000D62E7">
        <w:rPr>
          <w:rFonts w:cstheme="minorHAnsi"/>
          <w:u w:val="single"/>
        </w:rPr>
        <w:t>Questions:</w:t>
      </w:r>
    </w:p>
    <w:p w14:paraId="5A3323AD" w14:textId="42E142DC" w:rsidR="0095165C" w:rsidRPr="000D62E7" w:rsidRDefault="0095165C" w:rsidP="005E1A04">
      <w:pPr>
        <w:rPr>
          <w:rFonts w:cstheme="minorHAnsi"/>
        </w:rPr>
      </w:pPr>
      <w:r w:rsidRPr="000D62E7">
        <w:rPr>
          <w:rFonts w:cstheme="minorHAnsi"/>
        </w:rPr>
        <w:t>An influential theory about political geography is the ‘racial threat thesis</w:t>
      </w:r>
      <w:r w:rsidR="007A6EE5" w:rsidRPr="000D62E7">
        <w:rPr>
          <w:rFonts w:cstheme="minorHAnsi"/>
        </w:rPr>
        <w:t>’:</w:t>
      </w:r>
      <w:r w:rsidR="002E6211" w:rsidRPr="000D62E7">
        <w:rPr>
          <w:rFonts w:cstheme="minorHAnsi"/>
        </w:rPr>
        <w:t xml:space="preserve"> </w:t>
      </w:r>
      <w:r w:rsidR="007A6EE5" w:rsidRPr="000D62E7">
        <w:rPr>
          <w:rFonts w:cstheme="minorHAnsi"/>
        </w:rPr>
        <w:t>W</w:t>
      </w:r>
      <w:r w:rsidR="002E6211" w:rsidRPr="000D62E7">
        <w:rPr>
          <w:rFonts w:cstheme="minorHAnsi"/>
        </w:rPr>
        <w:t xml:space="preserve">hite Americans </w:t>
      </w:r>
      <w:r w:rsidR="00E86028" w:rsidRPr="000D62E7">
        <w:rPr>
          <w:rFonts w:cstheme="minorHAnsi"/>
        </w:rPr>
        <w:t>perceive</w:t>
      </w:r>
      <w:r w:rsidR="002E6211" w:rsidRPr="000D62E7">
        <w:rPr>
          <w:rFonts w:cstheme="minorHAnsi"/>
        </w:rPr>
        <w:t xml:space="preserve"> threat</w:t>
      </w:r>
      <w:r w:rsidR="00E86028" w:rsidRPr="000D62E7">
        <w:rPr>
          <w:rFonts w:cstheme="minorHAnsi"/>
        </w:rPr>
        <w:t xml:space="preserve">s </w:t>
      </w:r>
      <w:r w:rsidR="007A6EE5" w:rsidRPr="000D62E7">
        <w:rPr>
          <w:rFonts w:cstheme="minorHAnsi"/>
        </w:rPr>
        <w:t xml:space="preserve">to their interests </w:t>
      </w:r>
      <w:r w:rsidR="00E86028" w:rsidRPr="000D62E7">
        <w:rPr>
          <w:rFonts w:cstheme="minorHAnsi"/>
        </w:rPr>
        <w:t>whe</w:t>
      </w:r>
      <w:r w:rsidR="007A6EE5" w:rsidRPr="000D62E7">
        <w:rPr>
          <w:rFonts w:cstheme="minorHAnsi"/>
        </w:rPr>
        <w:t>re</w:t>
      </w:r>
      <w:r w:rsidR="00E86028" w:rsidRPr="000D62E7">
        <w:rPr>
          <w:rFonts w:cstheme="minorHAnsi"/>
        </w:rPr>
        <w:t xml:space="preserve"> the </w:t>
      </w:r>
      <w:r w:rsidR="002E6211" w:rsidRPr="000D62E7">
        <w:rPr>
          <w:rFonts w:cstheme="minorHAnsi"/>
        </w:rPr>
        <w:t>percentage of African Americans</w:t>
      </w:r>
      <w:r w:rsidR="00E86028" w:rsidRPr="000D62E7">
        <w:rPr>
          <w:rFonts w:cstheme="minorHAnsi"/>
        </w:rPr>
        <w:t xml:space="preserve"> in their area is high</w:t>
      </w:r>
      <w:r w:rsidR="002E6211" w:rsidRPr="000D62E7">
        <w:rPr>
          <w:rFonts w:cstheme="minorHAnsi"/>
        </w:rPr>
        <w:t>. I</w:t>
      </w:r>
      <w:r w:rsidR="007A6EE5" w:rsidRPr="000D62E7">
        <w:rPr>
          <w:rFonts w:cstheme="minorHAnsi"/>
        </w:rPr>
        <w:t>n your interpretation, i</w:t>
      </w:r>
      <w:r w:rsidR="002E6211" w:rsidRPr="000D62E7">
        <w:rPr>
          <w:rFonts w:cstheme="minorHAnsi"/>
        </w:rPr>
        <w:t>s</w:t>
      </w:r>
      <w:r w:rsidRPr="000D62E7">
        <w:rPr>
          <w:rFonts w:cstheme="minorHAnsi"/>
        </w:rPr>
        <w:t xml:space="preserve"> this thesis about historical legacies </w:t>
      </w:r>
      <w:r w:rsidR="002E6211" w:rsidRPr="000D62E7">
        <w:rPr>
          <w:rFonts w:cstheme="minorHAnsi"/>
        </w:rPr>
        <w:t>or about</w:t>
      </w:r>
      <w:r w:rsidRPr="000D62E7">
        <w:rPr>
          <w:rFonts w:cstheme="minorHAnsi"/>
        </w:rPr>
        <w:t xml:space="preserve"> contemporary </w:t>
      </w:r>
      <w:r w:rsidR="00E86028" w:rsidRPr="000D62E7">
        <w:rPr>
          <w:rFonts w:cstheme="minorHAnsi"/>
        </w:rPr>
        <w:lastRenderedPageBreak/>
        <w:t>percentages</w:t>
      </w:r>
      <w:r w:rsidRPr="000D62E7">
        <w:rPr>
          <w:rFonts w:cstheme="minorHAnsi"/>
        </w:rPr>
        <w:t xml:space="preserve">? Is its </w:t>
      </w:r>
      <w:r w:rsidR="002E6211" w:rsidRPr="000D62E7">
        <w:rPr>
          <w:rFonts w:cstheme="minorHAnsi"/>
        </w:rPr>
        <w:t xml:space="preserve">psychological </w:t>
      </w:r>
      <w:r w:rsidRPr="000D62E7">
        <w:rPr>
          <w:rFonts w:cstheme="minorHAnsi"/>
        </w:rPr>
        <w:t xml:space="preserve">mechanism more </w:t>
      </w:r>
      <w:r w:rsidR="002E6211" w:rsidRPr="000D62E7">
        <w:rPr>
          <w:rFonts w:cstheme="minorHAnsi"/>
        </w:rPr>
        <w:t>symbolic (prejudice</w:t>
      </w:r>
      <w:r w:rsidR="00E86028" w:rsidRPr="000D62E7">
        <w:rPr>
          <w:rFonts w:cstheme="minorHAnsi"/>
        </w:rPr>
        <w:t xml:space="preserve"> and distorted perception</w:t>
      </w:r>
      <w:r w:rsidR="002E6211" w:rsidRPr="000D62E7">
        <w:rPr>
          <w:rFonts w:cstheme="minorHAnsi"/>
        </w:rPr>
        <w:t xml:space="preserve">) or concrete (real competition over resources and power)?  </w:t>
      </w:r>
      <w:r w:rsidR="007A6EE5" w:rsidRPr="000D62E7">
        <w:rPr>
          <w:rFonts w:cstheme="minorHAnsi"/>
        </w:rPr>
        <w:t>What is the evidence for the racial threat thesis, and is it compelling?</w:t>
      </w:r>
    </w:p>
    <w:p w14:paraId="5F50EDC8" w14:textId="3EBEF397" w:rsidR="002E6211" w:rsidRPr="000D62E7" w:rsidRDefault="002E6211" w:rsidP="005E1A04">
      <w:pPr>
        <w:rPr>
          <w:rFonts w:cstheme="minorHAnsi"/>
        </w:rPr>
      </w:pPr>
    </w:p>
    <w:p w14:paraId="3E93AAD7" w14:textId="798389E4" w:rsidR="002E6211" w:rsidRPr="000D62E7" w:rsidRDefault="002E6211" w:rsidP="005E1A04">
      <w:pPr>
        <w:rPr>
          <w:rFonts w:cstheme="minorHAnsi"/>
        </w:rPr>
      </w:pPr>
      <w:r w:rsidRPr="000D62E7">
        <w:rPr>
          <w:rFonts w:cstheme="minorHAnsi"/>
        </w:rPr>
        <w:t>Do your answer</w:t>
      </w:r>
      <w:r w:rsidR="00383931">
        <w:rPr>
          <w:rFonts w:cstheme="minorHAnsi"/>
        </w:rPr>
        <w:t>s</w:t>
      </w:r>
      <w:r w:rsidRPr="000D62E7">
        <w:rPr>
          <w:rFonts w:cstheme="minorHAnsi"/>
        </w:rPr>
        <w:t xml:space="preserve"> change when you consider immigra</w:t>
      </w:r>
      <w:r w:rsidR="00383931">
        <w:rPr>
          <w:rFonts w:cstheme="minorHAnsi"/>
        </w:rPr>
        <w:t>nts instead of African Americans</w:t>
      </w:r>
      <w:r w:rsidRPr="000D62E7">
        <w:rPr>
          <w:rFonts w:cstheme="minorHAnsi"/>
        </w:rPr>
        <w:t xml:space="preserve">? </w:t>
      </w:r>
    </w:p>
    <w:p w14:paraId="6B310880" w14:textId="77777777" w:rsidR="0095165C" w:rsidRPr="000D62E7" w:rsidRDefault="0095165C" w:rsidP="005E1A04">
      <w:pPr>
        <w:rPr>
          <w:rFonts w:cstheme="minorHAnsi"/>
        </w:rPr>
      </w:pPr>
    </w:p>
    <w:p w14:paraId="10E6404A" w14:textId="387D348B" w:rsidR="002B3BCC" w:rsidRPr="000D62E7" w:rsidRDefault="00A4381C" w:rsidP="005E1A04">
      <w:pPr>
        <w:rPr>
          <w:rFonts w:cstheme="minorHAnsi"/>
        </w:rPr>
      </w:pPr>
      <w:r>
        <w:rPr>
          <w:rFonts w:cstheme="minorHAnsi"/>
        </w:rPr>
        <w:t>Consider</w:t>
      </w:r>
      <w:r w:rsidR="00E86028" w:rsidRPr="000D62E7">
        <w:rPr>
          <w:rFonts w:cstheme="minorHAnsi"/>
        </w:rPr>
        <w:t xml:space="preserve"> Weaver and </w:t>
      </w:r>
      <w:proofErr w:type="spellStart"/>
      <w:r w:rsidR="00E86028" w:rsidRPr="000D62E7">
        <w:rPr>
          <w:rFonts w:cstheme="minorHAnsi"/>
        </w:rPr>
        <w:t>Lerman’s</w:t>
      </w:r>
      <w:proofErr w:type="spellEnd"/>
      <w:r w:rsidR="00E86028" w:rsidRPr="000D62E7">
        <w:rPr>
          <w:rFonts w:cstheme="minorHAnsi"/>
        </w:rPr>
        <w:t xml:space="preserve"> study. </w:t>
      </w:r>
      <w:r w:rsidR="0095165C" w:rsidRPr="000D62E7">
        <w:rPr>
          <w:rFonts w:cstheme="minorHAnsi"/>
        </w:rPr>
        <w:t>What is the interplay of geography, class, race</w:t>
      </w:r>
      <w:r w:rsidR="00F4588D" w:rsidRPr="000D62E7">
        <w:rPr>
          <w:rFonts w:cstheme="minorHAnsi"/>
        </w:rPr>
        <w:t>, and politics</w:t>
      </w:r>
      <w:r w:rsidR="0095165C" w:rsidRPr="000D62E7">
        <w:rPr>
          <w:rFonts w:cstheme="minorHAnsi"/>
        </w:rPr>
        <w:t xml:space="preserve"> in </w:t>
      </w:r>
      <w:r w:rsidR="00E86028" w:rsidRPr="000D62E7">
        <w:rPr>
          <w:rFonts w:cstheme="minorHAnsi"/>
        </w:rPr>
        <w:t>their</w:t>
      </w:r>
      <w:r w:rsidR="002E6211" w:rsidRPr="000D62E7">
        <w:rPr>
          <w:rFonts w:cstheme="minorHAnsi"/>
        </w:rPr>
        <w:t xml:space="preserve"> study</w:t>
      </w:r>
      <w:r w:rsidR="0095165C" w:rsidRPr="000D62E7">
        <w:rPr>
          <w:rFonts w:cstheme="minorHAnsi"/>
        </w:rPr>
        <w:t>? What do they argue are the political effects of policing poor communities of color in urban areas</w:t>
      </w:r>
      <w:r w:rsidR="002E6211" w:rsidRPr="000D62E7">
        <w:rPr>
          <w:rFonts w:cstheme="minorHAnsi"/>
        </w:rPr>
        <w:t>, and is the evidence persuasive</w:t>
      </w:r>
      <w:r w:rsidR="0095165C" w:rsidRPr="000D62E7">
        <w:rPr>
          <w:rFonts w:cstheme="minorHAnsi"/>
        </w:rPr>
        <w:t>?</w:t>
      </w:r>
    </w:p>
    <w:p w14:paraId="5B740828" w14:textId="0D69D43B" w:rsidR="002E6211" w:rsidRPr="000D62E7" w:rsidRDefault="002E6211" w:rsidP="005E1A04">
      <w:pPr>
        <w:rPr>
          <w:rFonts w:cstheme="minorHAnsi"/>
        </w:rPr>
      </w:pPr>
    </w:p>
    <w:p w14:paraId="2FFF8BEA" w14:textId="4329B11E" w:rsidR="002E6211" w:rsidRDefault="002E6211" w:rsidP="005E1A04">
      <w:pPr>
        <w:rPr>
          <w:rFonts w:cstheme="minorHAnsi"/>
        </w:rPr>
      </w:pPr>
      <w:r w:rsidRPr="000D62E7">
        <w:rPr>
          <w:rFonts w:cstheme="minorHAnsi"/>
        </w:rPr>
        <w:t xml:space="preserve">Are rural white Americans motivated by their attachment to place, or by race? Are these distinct, or intertwined, </w:t>
      </w:r>
      <w:r w:rsidR="002C2581" w:rsidRPr="000D62E7">
        <w:rPr>
          <w:rFonts w:cstheme="minorHAnsi"/>
        </w:rPr>
        <w:t xml:space="preserve">political </w:t>
      </w:r>
      <w:r w:rsidRPr="000D62E7">
        <w:rPr>
          <w:rFonts w:cstheme="minorHAnsi"/>
        </w:rPr>
        <w:t xml:space="preserve">identities? </w:t>
      </w:r>
      <w:r w:rsidR="00BC3A3A" w:rsidRPr="000D62E7">
        <w:rPr>
          <w:rFonts w:cstheme="minorHAnsi"/>
        </w:rPr>
        <w:t xml:space="preserve">What is the concept of a political consciousness, and how does it figure in this account of inequality? </w:t>
      </w:r>
    </w:p>
    <w:p w14:paraId="317CAC08" w14:textId="16E08A79" w:rsidR="00E30677" w:rsidRDefault="00E30677" w:rsidP="005E1A04">
      <w:pPr>
        <w:rPr>
          <w:rFonts w:cstheme="minorHAnsi"/>
        </w:rPr>
      </w:pPr>
    </w:p>
    <w:p w14:paraId="3F2CF616" w14:textId="675F0149" w:rsidR="00E30677" w:rsidRPr="000D62E7" w:rsidRDefault="00E30677" w:rsidP="005E1A04">
      <w:pPr>
        <w:rPr>
          <w:rFonts w:cstheme="minorHAnsi"/>
        </w:rPr>
      </w:pPr>
      <w:r>
        <w:rPr>
          <w:rFonts w:cstheme="minorHAnsi"/>
        </w:rPr>
        <w:t xml:space="preserve">How might ethno-racial status threat explain the rise of populism? What </w:t>
      </w:r>
      <w:proofErr w:type="gramStart"/>
      <w:r>
        <w:rPr>
          <w:rFonts w:cstheme="minorHAnsi"/>
        </w:rPr>
        <w:t>are</w:t>
      </w:r>
      <w:proofErr w:type="gramEnd"/>
      <w:r>
        <w:rPr>
          <w:rFonts w:cstheme="minorHAnsi"/>
        </w:rPr>
        <w:t xml:space="preserve"> the alternative (competing) explanations?</w:t>
      </w:r>
    </w:p>
    <w:p w14:paraId="76EF4357" w14:textId="53F75FE8" w:rsidR="002E6211" w:rsidRPr="000D62E7" w:rsidRDefault="002E6211" w:rsidP="005E1A04">
      <w:pPr>
        <w:rPr>
          <w:rFonts w:cstheme="minorHAnsi"/>
        </w:rPr>
      </w:pPr>
    </w:p>
    <w:p w14:paraId="51F462C3" w14:textId="6D33160E" w:rsidR="006B263F" w:rsidRPr="000D62E7" w:rsidRDefault="006B263F" w:rsidP="007B12D5">
      <w:pPr>
        <w:keepNext/>
        <w:rPr>
          <w:rFonts w:cstheme="minorHAnsi"/>
          <w:b/>
        </w:rPr>
      </w:pPr>
    </w:p>
    <w:p w14:paraId="60EB98AF" w14:textId="6753BC40" w:rsidR="005E1A04" w:rsidRPr="000D62E7" w:rsidRDefault="00F17477" w:rsidP="005E1A04">
      <w:pPr>
        <w:keepNext/>
        <w:tabs>
          <w:tab w:val="num" w:pos="0"/>
        </w:tabs>
        <w:rPr>
          <w:rFonts w:cstheme="minorHAnsi"/>
          <w:b/>
          <w:i/>
        </w:rPr>
      </w:pPr>
      <w:r w:rsidRPr="000D62E7">
        <w:rPr>
          <w:rFonts w:cstheme="minorHAnsi"/>
          <w:b/>
          <w:i/>
        </w:rPr>
        <w:t xml:space="preserve">Week 4 </w:t>
      </w:r>
      <w:r w:rsidR="009A5F19" w:rsidRPr="000D62E7">
        <w:rPr>
          <w:rFonts w:cstheme="minorHAnsi"/>
          <w:b/>
          <w:i/>
        </w:rPr>
        <w:t>(2/</w:t>
      </w:r>
      <w:r w:rsidR="00F0517A">
        <w:rPr>
          <w:rFonts w:cstheme="minorHAnsi"/>
          <w:b/>
          <w:i/>
        </w:rPr>
        <w:t>15</w:t>
      </w:r>
      <w:r w:rsidR="009A5F19" w:rsidRPr="000D62E7">
        <w:rPr>
          <w:rFonts w:cstheme="minorHAnsi"/>
          <w:b/>
          <w:i/>
        </w:rPr>
        <w:t xml:space="preserve">): </w:t>
      </w:r>
      <w:r w:rsidR="00D7376D">
        <w:rPr>
          <w:rFonts w:cstheme="minorHAnsi"/>
          <w:b/>
          <w:i/>
        </w:rPr>
        <w:t xml:space="preserve">Race, Class, and Gender in US </w:t>
      </w:r>
      <w:r w:rsidR="005E1A04" w:rsidRPr="000D62E7">
        <w:rPr>
          <w:rFonts w:cstheme="minorHAnsi"/>
          <w:b/>
          <w:i/>
        </w:rPr>
        <w:t>Elections</w:t>
      </w:r>
    </w:p>
    <w:p w14:paraId="66EE7F2A" w14:textId="77777777" w:rsidR="005E1A04" w:rsidRPr="000D62E7" w:rsidRDefault="005E1A04" w:rsidP="005E1A04">
      <w:pPr>
        <w:rPr>
          <w:rFonts w:cstheme="minorHAnsi"/>
        </w:rPr>
      </w:pPr>
    </w:p>
    <w:p w14:paraId="0D7DCA37" w14:textId="0D847F6A" w:rsidR="00444EF5" w:rsidRPr="000D62E7" w:rsidRDefault="00444EF5" w:rsidP="00444EF5">
      <w:pPr>
        <w:pStyle w:val="BodyText"/>
        <w:spacing w:before="79"/>
        <w:ind w:left="100" w:right="263"/>
        <w:rPr>
          <w:rFonts w:asciiTheme="minorHAnsi" w:hAnsiTheme="minorHAnsi" w:cstheme="minorHAnsi"/>
        </w:rPr>
      </w:pPr>
      <w:r w:rsidRPr="000D62E7">
        <w:rPr>
          <w:rFonts w:asciiTheme="minorHAnsi" w:hAnsiTheme="minorHAnsi" w:cstheme="minorHAnsi"/>
          <w:color w:val="212121"/>
        </w:rPr>
        <w:t xml:space="preserve">*Sides, J., M. </w:t>
      </w:r>
      <w:proofErr w:type="spellStart"/>
      <w:r w:rsidRPr="000D62E7">
        <w:rPr>
          <w:rFonts w:asciiTheme="minorHAnsi" w:hAnsiTheme="minorHAnsi" w:cstheme="minorHAnsi"/>
          <w:color w:val="212121"/>
        </w:rPr>
        <w:t>Tesler</w:t>
      </w:r>
      <w:proofErr w:type="spellEnd"/>
      <w:r w:rsidRPr="000D62E7">
        <w:rPr>
          <w:rFonts w:asciiTheme="minorHAnsi" w:hAnsiTheme="minorHAnsi" w:cstheme="minorHAnsi"/>
          <w:color w:val="212121"/>
        </w:rPr>
        <w:t xml:space="preserve">, and L. </w:t>
      </w:r>
      <w:proofErr w:type="spellStart"/>
      <w:r w:rsidRPr="000D62E7">
        <w:rPr>
          <w:rFonts w:asciiTheme="minorHAnsi" w:hAnsiTheme="minorHAnsi" w:cstheme="minorHAnsi"/>
          <w:color w:val="212121"/>
        </w:rPr>
        <w:t>Vavreck</w:t>
      </w:r>
      <w:proofErr w:type="spellEnd"/>
      <w:r w:rsidRPr="000D62E7">
        <w:rPr>
          <w:rFonts w:asciiTheme="minorHAnsi" w:hAnsiTheme="minorHAnsi" w:cstheme="minorHAnsi"/>
          <w:color w:val="212121"/>
        </w:rPr>
        <w:t xml:space="preserve">. 2018. </w:t>
      </w:r>
      <w:r w:rsidRPr="000D62E7">
        <w:rPr>
          <w:rFonts w:asciiTheme="minorHAnsi" w:hAnsiTheme="minorHAnsi" w:cstheme="minorHAnsi"/>
          <w:i/>
          <w:color w:val="212121"/>
        </w:rPr>
        <w:t>Identity Crisis: The 2016 Election and the Battle for the Meaning of America.</w:t>
      </w:r>
    </w:p>
    <w:p w14:paraId="216D1336" w14:textId="5E2CD374" w:rsidR="00440741" w:rsidRDefault="00440741" w:rsidP="005E1A04">
      <w:pPr>
        <w:rPr>
          <w:rFonts w:cstheme="minorHAnsi"/>
        </w:rPr>
      </w:pPr>
    </w:p>
    <w:p w14:paraId="6C29F7D7" w14:textId="77777777" w:rsidR="00D268B3" w:rsidRPr="000D62E7" w:rsidRDefault="00D268B3" w:rsidP="00D268B3">
      <w:pPr>
        <w:pStyle w:val="BodyText"/>
        <w:spacing w:before="79"/>
        <w:ind w:left="100" w:right="263"/>
        <w:rPr>
          <w:rFonts w:asciiTheme="minorHAnsi" w:hAnsiTheme="minorHAnsi" w:cstheme="minorHAnsi"/>
        </w:rPr>
      </w:pPr>
      <w:r>
        <w:rPr>
          <w:rFonts w:asciiTheme="minorHAnsi" w:hAnsiTheme="minorHAnsi" w:cstheme="minorHAnsi"/>
        </w:rPr>
        <w:t xml:space="preserve">SKIM </w:t>
      </w:r>
      <w:proofErr w:type="spellStart"/>
      <w:r>
        <w:rPr>
          <w:rFonts w:asciiTheme="minorHAnsi" w:hAnsiTheme="minorHAnsi" w:cstheme="minorHAnsi"/>
        </w:rPr>
        <w:t>Ghitza</w:t>
      </w:r>
      <w:proofErr w:type="spellEnd"/>
      <w:r>
        <w:rPr>
          <w:rFonts w:asciiTheme="minorHAnsi" w:hAnsiTheme="minorHAnsi" w:cstheme="minorHAnsi"/>
        </w:rPr>
        <w:t xml:space="preserve"> and Robinson 2021. “What Happened in 2020?” Catalist.us.  </w:t>
      </w:r>
      <w:hyperlink r:id="rId13" w:history="1">
        <w:r w:rsidRPr="008E76BB">
          <w:rPr>
            <w:rStyle w:val="Hyperlink"/>
            <w:rFonts w:asciiTheme="minorHAnsi" w:hAnsiTheme="minorHAnsi" w:cstheme="minorHAnsi"/>
          </w:rPr>
          <w:t>https://catalis</w:t>
        </w:r>
        <w:r w:rsidRPr="008E76BB">
          <w:rPr>
            <w:rStyle w:val="Hyperlink"/>
            <w:rFonts w:asciiTheme="minorHAnsi" w:hAnsiTheme="minorHAnsi" w:cstheme="minorHAnsi"/>
          </w:rPr>
          <w:t>t</w:t>
        </w:r>
        <w:r w:rsidRPr="008E76BB">
          <w:rPr>
            <w:rStyle w:val="Hyperlink"/>
            <w:rFonts w:asciiTheme="minorHAnsi" w:hAnsiTheme="minorHAnsi" w:cstheme="minorHAnsi"/>
          </w:rPr>
          <w:t>.us/wh-national/</w:t>
        </w:r>
      </w:hyperlink>
      <w:r>
        <w:rPr>
          <w:rFonts w:asciiTheme="minorHAnsi" w:hAnsiTheme="minorHAnsi" w:cstheme="minorHAnsi"/>
        </w:rPr>
        <w:t xml:space="preserve"> </w:t>
      </w:r>
    </w:p>
    <w:p w14:paraId="2115D796" w14:textId="77777777" w:rsidR="00D268B3" w:rsidRPr="000D62E7" w:rsidRDefault="00D268B3" w:rsidP="00D268B3">
      <w:pPr>
        <w:rPr>
          <w:rFonts w:cstheme="minorHAnsi"/>
        </w:rPr>
      </w:pPr>
    </w:p>
    <w:p w14:paraId="78B8FF60" w14:textId="77777777" w:rsidR="00D268B3" w:rsidRPr="000D62E7" w:rsidRDefault="00D268B3" w:rsidP="005E1A04">
      <w:pPr>
        <w:rPr>
          <w:rFonts w:cstheme="minorHAnsi"/>
        </w:rPr>
      </w:pPr>
    </w:p>
    <w:p w14:paraId="482CFEFB" w14:textId="76B8930D" w:rsidR="00793F8E" w:rsidRPr="000D62E7" w:rsidRDefault="00793F8E" w:rsidP="005E1A04">
      <w:pPr>
        <w:rPr>
          <w:rFonts w:cstheme="minorHAnsi"/>
        </w:rPr>
      </w:pPr>
      <w:r w:rsidRPr="000D62E7">
        <w:rPr>
          <w:rFonts w:cstheme="minorHAnsi"/>
          <w:u w:val="single"/>
        </w:rPr>
        <w:t>Questions</w:t>
      </w:r>
      <w:r w:rsidRPr="000D62E7">
        <w:rPr>
          <w:rFonts w:cstheme="minorHAnsi"/>
        </w:rPr>
        <w:t>:</w:t>
      </w:r>
      <w:r w:rsidR="00D7376D">
        <w:rPr>
          <w:rFonts w:cstheme="minorHAnsi"/>
        </w:rPr>
        <w:t xml:space="preserve"> </w:t>
      </w:r>
    </w:p>
    <w:p w14:paraId="5DBB6E4D" w14:textId="5582C9BF" w:rsidR="00793F8E" w:rsidRPr="000D62E7" w:rsidRDefault="00BC3A3A" w:rsidP="005E1A04">
      <w:pPr>
        <w:rPr>
          <w:rFonts w:cstheme="minorHAnsi"/>
        </w:rPr>
      </w:pPr>
      <w:r w:rsidRPr="000D62E7">
        <w:rPr>
          <w:rFonts w:cstheme="minorHAnsi"/>
        </w:rPr>
        <w:t>What is the role of voters’ economic self-interest</w:t>
      </w:r>
      <w:r w:rsidR="005722C7">
        <w:rPr>
          <w:rFonts w:cstheme="minorHAnsi"/>
        </w:rPr>
        <w:t xml:space="preserve"> in presidential elections</w:t>
      </w:r>
      <w:r w:rsidRPr="000D62E7">
        <w:rPr>
          <w:rFonts w:cstheme="minorHAnsi"/>
        </w:rPr>
        <w:t>? What is the role of group identities</w:t>
      </w:r>
      <w:r w:rsidR="005722C7">
        <w:rPr>
          <w:rFonts w:cstheme="minorHAnsi"/>
        </w:rPr>
        <w:t>,</w:t>
      </w:r>
      <w:r w:rsidRPr="000D62E7">
        <w:rPr>
          <w:rFonts w:cstheme="minorHAnsi"/>
        </w:rPr>
        <w:t xml:space="preserve"> and which identities are the most powerful in </w:t>
      </w:r>
      <w:r w:rsidR="005722C7">
        <w:rPr>
          <w:rFonts w:cstheme="minorHAnsi"/>
        </w:rPr>
        <w:t>recent elections in the US</w:t>
      </w:r>
      <w:r w:rsidRPr="000D62E7">
        <w:rPr>
          <w:rFonts w:cstheme="minorHAnsi"/>
        </w:rPr>
        <w:t xml:space="preserve">? </w:t>
      </w:r>
    </w:p>
    <w:p w14:paraId="1D051319" w14:textId="77777777" w:rsidR="00793F8E" w:rsidRPr="000D62E7" w:rsidRDefault="00793F8E" w:rsidP="005E1A04">
      <w:pPr>
        <w:rPr>
          <w:rFonts w:cstheme="minorHAnsi"/>
        </w:rPr>
      </w:pPr>
    </w:p>
    <w:p w14:paraId="6D26DBDD" w14:textId="724663E5" w:rsidR="00BC3A3A" w:rsidRDefault="00BC3A3A" w:rsidP="005E1A04">
      <w:pPr>
        <w:rPr>
          <w:rFonts w:cstheme="minorHAnsi"/>
        </w:rPr>
      </w:pPr>
      <w:r w:rsidRPr="000D62E7">
        <w:rPr>
          <w:rFonts w:cstheme="minorHAnsi"/>
        </w:rPr>
        <w:t xml:space="preserve">Do these explanations compete with each other? What is the evidence for each? </w:t>
      </w:r>
    </w:p>
    <w:p w14:paraId="11733524" w14:textId="0BCA5DC1" w:rsidR="00F9062F" w:rsidRDefault="00F9062F" w:rsidP="005E1A04">
      <w:pPr>
        <w:rPr>
          <w:rFonts w:cstheme="minorHAnsi"/>
        </w:rPr>
      </w:pPr>
    </w:p>
    <w:p w14:paraId="6D7B6703" w14:textId="4FE05C5F" w:rsidR="00F9062F" w:rsidRPr="000D62E7" w:rsidRDefault="00F9062F" w:rsidP="005E1A04">
      <w:pPr>
        <w:rPr>
          <w:rFonts w:cstheme="minorHAnsi"/>
        </w:rPr>
      </w:pPr>
      <w:r>
        <w:rPr>
          <w:rFonts w:cstheme="minorHAnsi"/>
        </w:rPr>
        <w:t>How was 2016 different? How was it similar to prior elections?</w:t>
      </w:r>
      <w:r w:rsidR="00472519">
        <w:rPr>
          <w:rFonts w:cstheme="minorHAnsi"/>
        </w:rPr>
        <w:t xml:space="preserve"> How would you use this book to understand 2020, or predict 2024? </w:t>
      </w:r>
    </w:p>
    <w:p w14:paraId="0FCC6914" w14:textId="77777777" w:rsidR="00BC3A3A" w:rsidRPr="000D62E7" w:rsidRDefault="00BC3A3A" w:rsidP="00453F6F">
      <w:pPr>
        <w:rPr>
          <w:rFonts w:cstheme="minorHAnsi"/>
          <w:u w:val="single"/>
        </w:rPr>
      </w:pPr>
    </w:p>
    <w:p w14:paraId="70E59EBB" w14:textId="037DB983" w:rsidR="00986C4F" w:rsidRPr="000D62E7" w:rsidRDefault="00F17477">
      <w:pPr>
        <w:rPr>
          <w:rFonts w:cstheme="minorHAnsi"/>
          <w:b/>
        </w:rPr>
      </w:pPr>
      <w:r w:rsidRPr="000D62E7">
        <w:rPr>
          <w:rFonts w:cstheme="minorHAnsi"/>
          <w:b/>
        </w:rPr>
        <w:t xml:space="preserve">Week 5 </w:t>
      </w:r>
      <w:r w:rsidR="009A5F19" w:rsidRPr="000D62E7">
        <w:rPr>
          <w:rFonts w:cstheme="minorHAnsi"/>
          <w:b/>
        </w:rPr>
        <w:t>(</w:t>
      </w:r>
      <w:r w:rsidR="00F0517A">
        <w:rPr>
          <w:rFonts w:cstheme="minorHAnsi"/>
          <w:b/>
        </w:rPr>
        <w:t>2</w:t>
      </w:r>
      <w:r w:rsidR="009A5F19" w:rsidRPr="000D62E7">
        <w:rPr>
          <w:rFonts w:cstheme="minorHAnsi"/>
          <w:b/>
        </w:rPr>
        <w:t>/</w:t>
      </w:r>
      <w:r w:rsidR="00F0517A">
        <w:rPr>
          <w:rFonts w:cstheme="minorHAnsi"/>
          <w:b/>
        </w:rPr>
        <w:t>22</w:t>
      </w:r>
      <w:r w:rsidR="009A5F19" w:rsidRPr="000D62E7">
        <w:rPr>
          <w:rFonts w:cstheme="minorHAnsi"/>
          <w:b/>
        </w:rPr>
        <w:t xml:space="preserve">): </w:t>
      </w:r>
      <w:r w:rsidR="00B05021" w:rsidRPr="000D62E7">
        <w:rPr>
          <w:rFonts w:cstheme="minorHAnsi"/>
          <w:b/>
        </w:rPr>
        <w:t xml:space="preserve">Affluent </w:t>
      </w:r>
      <w:r w:rsidR="00986C4F" w:rsidRPr="000D62E7">
        <w:rPr>
          <w:rFonts w:cstheme="minorHAnsi"/>
          <w:b/>
        </w:rPr>
        <w:t>politics</w:t>
      </w:r>
      <w:r w:rsidR="00B05021" w:rsidRPr="000D62E7">
        <w:rPr>
          <w:rFonts w:cstheme="minorHAnsi"/>
          <w:b/>
        </w:rPr>
        <w:t xml:space="preserve"> </w:t>
      </w:r>
      <w:r w:rsidR="00986C4F" w:rsidRPr="000D62E7">
        <w:rPr>
          <w:rFonts w:cstheme="minorHAnsi"/>
          <w:b/>
        </w:rPr>
        <w:t xml:space="preserve"> </w:t>
      </w:r>
    </w:p>
    <w:p w14:paraId="6F3AC57A" w14:textId="19FD4205" w:rsidR="00986C4F" w:rsidRPr="000D62E7" w:rsidRDefault="00986C4F" w:rsidP="00B05021">
      <w:pPr>
        <w:tabs>
          <w:tab w:val="left" w:pos="360"/>
          <w:tab w:val="left" w:pos="720"/>
          <w:tab w:val="left" w:pos="1080"/>
          <w:tab w:val="left" w:pos="1440"/>
          <w:tab w:val="left" w:pos="1800"/>
          <w:tab w:val="left" w:pos="2160"/>
          <w:tab w:val="left" w:pos="2520"/>
          <w:tab w:val="left" w:pos="2880"/>
        </w:tabs>
        <w:contextualSpacing/>
        <w:rPr>
          <w:rFonts w:eastAsia="Calibri" w:cstheme="minorHAnsi"/>
        </w:rPr>
      </w:pPr>
    </w:p>
    <w:p w14:paraId="01D94024" w14:textId="4C2E11DA" w:rsidR="007E10C4" w:rsidRPr="000D62E7" w:rsidRDefault="007E10C4" w:rsidP="00986C4F">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rPr>
        <w:t xml:space="preserve">Cote, Stephane, Julian House, and Robb Willer 2015. “High Economic Inequality Leads Higher-Income Individuals </w:t>
      </w:r>
      <w:r w:rsidR="005722C7" w:rsidRPr="000D62E7">
        <w:rPr>
          <w:rFonts w:eastAsia="Calibri" w:cstheme="minorHAnsi"/>
        </w:rPr>
        <w:t>to</w:t>
      </w:r>
      <w:r w:rsidRPr="000D62E7">
        <w:rPr>
          <w:rFonts w:eastAsia="Calibri" w:cstheme="minorHAnsi"/>
        </w:rPr>
        <w:t xml:space="preserve"> Be Less Generous”</w:t>
      </w:r>
      <w:r w:rsidR="005053BA" w:rsidRPr="000D62E7">
        <w:rPr>
          <w:rFonts w:eastAsia="Calibri" w:cstheme="minorHAnsi"/>
        </w:rPr>
        <w:t xml:space="preserve">. </w:t>
      </w:r>
      <w:r w:rsidR="005053BA" w:rsidRPr="000D62E7">
        <w:rPr>
          <w:rFonts w:eastAsia="Calibri" w:cstheme="minorHAnsi"/>
          <w:i/>
        </w:rPr>
        <w:t>PNAS</w:t>
      </w:r>
      <w:r w:rsidR="005053BA" w:rsidRPr="000D62E7">
        <w:rPr>
          <w:rFonts w:eastAsia="Calibri" w:cstheme="minorHAnsi"/>
        </w:rPr>
        <w:t xml:space="preserve">. </w:t>
      </w:r>
    </w:p>
    <w:p w14:paraId="52F603DF" w14:textId="41F6ABE4" w:rsidR="00453F6F" w:rsidRDefault="00DC264E" w:rsidP="00DF1815">
      <w:pPr>
        <w:tabs>
          <w:tab w:val="left" w:pos="360"/>
          <w:tab w:val="left" w:pos="720"/>
          <w:tab w:val="left" w:pos="1080"/>
          <w:tab w:val="left" w:pos="1440"/>
          <w:tab w:val="left" w:pos="1800"/>
          <w:tab w:val="left" w:pos="2160"/>
          <w:tab w:val="left" w:pos="2520"/>
          <w:tab w:val="left" w:pos="2880"/>
        </w:tabs>
        <w:contextualSpacing/>
        <w:rPr>
          <w:rFonts w:eastAsia="Calibri" w:cstheme="minorHAnsi"/>
        </w:rPr>
      </w:pPr>
      <w:hyperlink r:id="rId14" w:history="1">
        <w:r w:rsidR="00DF1277" w:rsidRPr="00147774">
          <w:rPr>
            <w:rStyle w:val="Hyperlink"/>
            <w:rFonts w:eastAsia="Calibri" w:cstheme="minorHAnsi"/>
          </w:rPr>
          <w:t>https://www.pnas.org/content/112/52/15838.short</w:t>
        </w:r>
      </w:hyperlink>
    </w:p>
    <w:p w14:paraId="7D669F68" w14:textId="77777777" w:rsidR="00DF1277" w:rsidRPr="000D62E7" w:rsidRDefault="00DF1277" w:rsidP="00DF1815">
      <w:pPr>
        <w:tabs>
          <w:tab w:val="left" w:pos="360"/>
          <w:tab w:val="left" w:pos="720"/>
          <w:tab w:val="left" w:pos="1080"/>
          <w:tab w:val="left" w:pos="1440"/>
          <w:tab w:val="left" w:pos="1800"/>
          <w:tab w:val="left" w:pos="2160"/>
          <w:tab w:val="left" w:pos="2520"/>
          <w:tab w:val="left" w:pos="2880"/>
        </w:tabs>
        <w:contextualSpacing/>
        <w:rPr>
          <w:rFonts w:eastAsia="Calibri" w:cstheme="minorHAnsi"/>
        </w:rPr>
      </w:pPr>
    </w:p>
    <w:p w14:paraId="0DA13DB4" w14:textId="01077305" w:rsidR="00410322" w:rsidRPr="000D62E7" w:rsidRDefault="00472519" w:rsidP="005722C7">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Pr>
          <w:rFonts w:eastAsia="Calibri" w:cstheme="minorHAnsi"/>
        </w:rPr>
        <w:lastRenderedPageBreak/>
        <w:t xml:space="preserve">SKIM </w:t>
      </w:r>
      <w:r w:rsidR="00410322" w:rsidRPr="000D62E7">
        <w:rPr>
          <w:rFonts w:eastAsia="Calibri" w:cstheme="minorHAnsi"/>
        </w:rPr>
        <w:t>Mendelberg</w:t>
      </w:r>
      <w:r w:rsidR="005053BA" w:rsidRPr="000D62E7">
        <w:rPr>
          <w:rFonts w:eastAsia="Calibri" w:cstheme="minorHAnsi"/>
        </w:rPr>
        <w:t xml:space="preserve">, T., K. McCabe, A. </w:t>
      </w:r>
      <w:proofErr w:type="spellStart"/>
      <w:r w:rsidR="005053BA" w:rsidRPr="000D62E7">
        <w:rPr>
          <w:rFonts w:eastAsia="Calibri" w:cstheme="minorHAnsi"/>
        </w:rPr>
        <w:t>Thal</w:t>
      </w:r>
      <w:proofErr w:type="spellEnd"/>
      <w:r w:rsidR="005053BA" w:rsidRPr="000D62E7">
        <w:rPr>
          <w:rFonts w:eastAsia="Calibri" w:cstheme="minorHAnsi"/>
        </w:rPr>
        <w:t>.</w:t>
      </w:r>
      <w:r w:rsidR="00410322" w:rsidRPr="000D62E7">
        <w:rPr>
          <w:rFonts w:eastAsia="Calibri" w:cstheme="minorHAnsi"/>
        </w:rPr>
        <w:t xml:space="preserve"> 2017</w:t>
      </w:r>
      <w:r w:rsidR="005053BA" w:rsidRPr="000D62E7">
        <w:rPr>
          <w:rFonts w:eastAsia="Calibri" w:cstheme="minorHAnsi"/>
        </w:rPr>
        <w:t>.</w:t>
      </w:r>
      <w:r w:rsidR="005722C7" w:rsidRPr="005722C7">
        <w:t xml:space="preserve"> </w:t>
      </w:r>
      <w:r w:rsidR="005722C7" w:rsidRPr="005722C7">
        <w:rPr>
          <w:rFonts w:eastAsia="Calibri" w:cstheme="minorHAnsi"/>
        </w:rPr>
        <w:t>College Socialization and the Economic Views of Affluent Americans</w:t>
      </w:r>
      <w:r w:rsidR="005722C7">
        <w:rPr>
          <w:rFonts w:eastAsia="Calibri" w:cstheme="minorHAnsi"/>
        </w:rPr>
        <w:t>.</w:t>
      </w:r>
      <w:r w:rsidR="005053BA" w:rsidRPr="000D62E7">
        <w:rPr>
          <w:rFonts w:eastAsia="Calibri" w:cstheme="minorHAnsi"/>
        </w:rPr>
        <w:t xml:space="preserve"> </w:t>
      </w:r>
      <w:r w:rsidR="005053BA" w:rsidRPr="000D62E7">
        <w:rPr>
          <w:rFonts w:eastAsia="Calibri" w:cstheme="minorHAnsi"/>
          <w:i/>
        </w:rPr>
        <w:t>AJPS</w:t>
      </w:r>
      <w:r w:rsidR="005053BA" w:rsidRPr="000D62E7">
        <w:rPr>
          <w:rFonts w:eastAsia="Calibri" w:cstheme="minorHAnsi"/>
        </w:rPr>
        <w:t xml:space="preserve">. </w:t>
      </w:r>
      <w:r w:rsidR="00410322" w:rsidRPr="000D62E7">
        <w:rPr>
          <w:rFonts w:eastAsia="Calibri" w:cstheme="minorHAnsi"/>
        </w:rPr>
        <w:t xml:space="preserve"> </w:t>
      </w:r>
    </w:p>
    <w:p w14:paraId="0A6E1C21" w14:textId="5137A981" w:rsidR="007E10C4" w:rsidRDefault="00DC264E" w:rsidP="00986C4F">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hyperlink r:id="rId15" w:history="1">
        <w:r w:rsidR="00DF1277" w:rsidRPr="00147774">
          <w:rPr>
            <w:rStyle w:val="Hyperlink"/>
            <w:rFonts w:eastAsia="Calibri" w:cstheme="minorHAnsi"/>
          </w:rPr>
          <w:t>https://onlinelibrary.wiley.com/doi/full/10.1111/ajps.12265</w:t>
        </w:r>
      </w:hyperlink>
    </w:p>
    <w:p w14:paraId="7DF762FE" w14:textId="77777777" w:rsidR="00DF1277" w:rsidRPr="000D62E7" w:rsidRDefault="00DF1277" w:rsidP="00986C4F">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009F7868" w14:textId="14D4FE49" w:rsidR="00E30677" w:rsidRPr="00E30677" w:rsidRDefault="00026868" w:rsidP="0005712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Pr>
          <w:rFonts w:eastAsia="Calibri" w:cstheme="minorHAnsi"/>
        </w:rPr>
        <w:t xml:space="preserve">SKIM: </w:t>
      </w:r>
      <w:r w:rsidR="00E30677" w:rsidRPr="00E30677">
        <w:rPr>
          <w:rFonts w:eastAsia="Calibri" w:cstheme="minorHAnsi"/>
        </w:rPr>
        <w:t>Margalit and Shayo 202</w:t>
      </w:r>
      <w:r w:rsidR="00E30677">
        <w:rPr>
          <w:rFonts w:eastAsia="Calibri" w:cstheme="minorHAnsi"/>
        </w:rPr>
        <w:t xml:space="preserve">0. </w:t>
      </w:r>
      <w:r w:rsidR="00E30677" w:rsidRPr="00E30677">
        <w:rPr>
          <w:rFonts w:eastAsia="Calibri" w:cstheme="minorHAnsi"/>
        </w:rPr>
        <w:t>How Markets Shape Values and Political Preferences</w:t>
      </w:r>
      <w:r w:rsidR="00E30677">
        <w:rPr>
          <w:rFonts w:eastAsia="Calibri" w:cstheme="minorHAnsi"/>
        </w:rPr>
        <w:t xml:space="preserve">: </w:t>
      </w:r>
      <w:r w:rsidR="00E30677" w:rsidRPr="00E30677">
        <w:rPr>
          <w:rFonts w:eastAsia="Calibri" w:cstheme="minorHAnsi"/>
        </w:rPr>
        <w:t xml:space="preserve">A Field </w:t>
      </w:r>
      <w:proofErr w:type="gramStart"/>
      <w:r w:rsidR="00E30677" w:rsidRPr="00E30677">
        <w:rPr>
          <w:rFonts w:eastAsia="Calibri" w:cstheme="minorHAnsi"/>
        </w:rPr>
        <w:t>Experiment .</w:t>
      </w:r>
      <w:proofErr w:type="gramEnd"/>
      <w:r w:rsidR="00E30677">
        <w:rPr>
          <w:rFonts w:eastAsia="Calibri" w:cstheme="minorHAnsi"/>
        </w:rPr>
        <w:t xml:space="preserve"> </w:t>
      </w:r>
      <w:r w:rsidR="00E30677" w:rsidRPr="00057124">
        <w:rPr>
          <w:rFonts w:eastAsia="Calibri" w:cstheme="minorHAnsi"/>
          <w:i/>
          <w:iCs/>
        </w:rPr>
        <w:t>AJPS</w:t>
      </w:r>
      <w:r w:rsidR="00E30677">
        <w:rPr>
          <w:rFonts w:eastAsia="Calibri" w:cstheme="minorHAnsi"/>
        </w:rPr>
        <w:t>.</w:t>
      </w:r>
      <w:r w:rsidR="00E30677" w:rsidRPr="00E30677">
        <w:rPr>
          <w:rFonts w:eastAsia="Calibri" w:cstheme="minorHAnsi"/>
        </w:rPr>
        <w:t xml:space="preserve"> </w:t>
      </w:r>
      <w:r w:rsidR="00E30677">
        <w:rPr>
          <w:rFonts w:eastAsia="Calibri" w:cstheme="minorHAnsi"/>
        </w:rPr>
        <w:t>[G</w:t>
      </w:r>
      <w:r w:rsidR="00E30677" w:rsidRPr="00E30677">
        <w:rPr>
          <w:rFonts w:eastAsia="Calibri" w:cstheme="minorHAnsi"/>
        </w:rPr>
        <w:t xml:space="preserve">iving people </w:t>
      </w:r>
      <w:r w:rsidR="00E30677">
        <w:rPr>
          <w:rFonts w:eastAsia="Calibri" w:cstheme="minorHAnsi"/>
        </w:rPr>
        <w:t xml:space="preserve">even </w:t>
      </w:r>
      <w:r w:rsidR="00E30677" w:rsidRPr="00E30677">
        <w:rPr>
          <w:rFonts w:eastAsia="Calibri" w:cstheme="minorHAnsi"/>
        </w:rPr>
        <w:t xml:space="preserve">a small sum and having them invest in stock market increases rightwing views about economics, more than </w:t>
      </w:r>
      <w:r w:rsidR="00E30677">
        <w:rPr>
          <w:rFonts w:eastAsia="Calibri" w:cstheme="minorHAnsi"/>
        </w:rPr>
        <w:t xml:space="preserve">a pure control and more than </w:t>
      </w:r>
      <w:r w:rsidR="00E30677" w:rsidRPr="00E30677">
        <w:rPr>
          <w:rFonts w:eastAsia="Calibri" w:cstheme="minorHAnsi"/>
        </w:rPr>
        <w:t>giving them fake money or having them bet on sports-related investments.</w:t>
      </w:r>
      <w:r w:rsidR="00E30677">
        <w:rPr>
          <w:rFonts w:eastAsia="Calibri" w:cstheme="minorHAnsi"/>
        </w:rPr>
        <w:t xml:space="preserve">] </w:t>
      </w:r>
    </w:p>
    <w:p w14:paraId="18E85BC7" w14:textId="47474ECE" w:rsidR="00E30677" w:rsidRDefault="00E30677" w:rsidP="00057124">
      <w:pPr>
        <w:tabs>
          <w:tab w:val="left" w:pos="360"/>
          <w:tab w:val="left" w:pos="720"/>
          <w:tab w:val="left" w:pos="1080"/>
          <w:tab w:val="left" w:pos="1440"/>
          <w:tab w:val="left" w:pos="1800"/>
          <w:tab w:val="left" w:pos="2160"/>
          <w:tab w:val="left" w:pos="2520"/>
          <w:tab w:val="left" w:pos="2880"/>
        </w:tabs>
        <w:contextualSpacing/>
        <w:rPr>
          <w:rFonts w:eastAsia="Calibri" w:cstheme="minorHAnsi"/>
        </w:rPr>
      </w:pPr>
    </w:p>
    <w:p w14:paraId="3A311221" w14:textId="5952C914" w:rsidR="00986C4F" w:rsidRPr="000D62E7" w:rsidRDefault="00EB6D32" w:rsidP="0063539A">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rPr>
        <w:t>*</w:t>
      </w:r>
      <w:proofErr w:type="spellStart"/>
      <w:r w:rsidR="00986C4F" w:rsidRPr="000D62E7">
        <w:rPr>
          <w:rFonts w:eastAsia="Calibri" w:cstheme="minorHAnsi"/>
        </w:rPr>
        <w:t>Chrystia</w:t>
      </w:r>
      <w:proofErr w:type="spellEnd"/>
      <w:r w:rsidR="00986C4F" w:rsidRPr="000D62E7">
        <w:rPr>
          <w:rFonts w:eastAsia="Calibri" w:cstheme="minorHAnsi"/>
        </w:rPr>
        <w:t xml:space="preserve"> Freeland, 2012. </w:t>
      </w:r>
      <w:r w:rsidR="00986C4F" w:rsidRPr="000D62E7">
        <w:rPr>
          <w:rFonts w:eastAsia="Calibri" w:cstheme="minorHAnsi"/>
          <w:i/>
        </w:rPr>
        <w:t xml:space="preserve">Plutocrats, </w:t>
      </w:r>
      <w:proofErr w:type="spellStart"/>
      <w:r w:rsidR="00986C4F" w:rsidRPr="000D62E7">
        <w:rPr>
          <w:rFonts w:eastAsia="Calibri" w:cstheme="minorHAnsi"/>
        </w:rPr>
        <w:t>chs</w:t>
      </w:r>
      <w:proofErr w:type="spellEnd"/>
      <w:r w:rsidR="00986C4F" w:rsidRPr="000D62E7">
        <w:rPr>
          <w:rFonts w:eastAsia="Calibri" w:cstheme="minorHAnsi"/>
        </w:rPr>
        <w:t xml:space="preserve"> 1, </w:t>
      </w:r>
      <w:r w:rsidR="00E30677">
        <w:rPr>
          <w:rFonts w:eastAsia="Calibri" w:cstheme="minorHAnsi"/>
        </w:rPr>
        <w:t xml:space="preserve">Skim </w:t>
      </w:r>
      <w:r w:rsidR="00986C4F" w:rsidRPr="000D62E7">
        <w:rPr>
          <w:rFonts w:eastAsia="Calibri" w:cstheme="minorHAnsi"/>
        </w:rPr>
        <w:t>2, 5</w:t>
      </w:r>
      <w:r w:rsidR="007A6EE5" w:rsidRPr="000D62E7">
        <w:rPr>
          <w:rFonts w:eastAsia="Calibri" w:cstheme="minorHAnsi"/>
        </w:rPr>
        <w:t>,</w:t>
      </w:r>
      <w:r w:rsidR="000A07C1">
        <w:rPr>
          <w:rFonts w:eastAsia="Calibri" w:cstheme="minorHAnsi"/>
        </w:rPr>
        <w:t xml:space="preserve"> 6</w:t>
      </w:r>
      <w:r w:rsidR="00E30677">
        <w:rPr>
          <w:rFonts w:eastAsia="Calibri" w:cstheme="minorHAnsi"/>
        </w:rPr>
        <w:t>,</w:t>
      </w:r>
      <w:r w:rsidR="000A07C1">
        <w:rPr>
          <w:rFonts w:eastAsia="Calibri" w:cstheme="minorHAnsi"/>
        </w:rPr>
        <w:t xml:space="preserve"> </w:t>
      </w:r>
      <w:r w:rsidR="00986C4F" w:rsidRPr="000D62E7">
        <w:rPr>
          <w:rFonts w:eastAsia="Calibri" w:cstheme="minorHAnsi"/>
        </w:rPr>
        <w:t>and conclusion.</w:t>
      </w:r>
    </w:p>
    <w:p w14:paraId="4EB7650F" w14:textId="6CACC9FC" w:rsidR="002C2581" w:rsidRPr="000D62E7" w:rsidRDefault="002C2581" w:rsidP="0063539A">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3A85C558" w14:textId="77777777" w:rsidR="00793F8E" w:rsidRPr="000D62E7" w:rsidRDefault="002C2581" w:rsidP="0063539A">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u w:val="single"/>
        </w:rPr>
        <w:t>Questions</w:t>
      </w:r>
      <w:r w:rsidRPr="000D62E7">
        <w:rPr>
          <w:rFonts w:eastAsia="Calibri" w:cstheme="minorHAnsi"/>
        </w:rPr>
        <w:t xml:space="preserve">: </w:t>
      </w:r>
    </w:p>
    <w:p w14:paraId="3BCDCB13" w14:textId="2674FD5A" w:rsidR="002C2581" w:rsidRDefault="00BF3909" w:rsidP="00BF3909">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Pr>
          <w:rFonts w:eastAsia="Calibri" w:cstheme="minorHAnsi"/>
        </w:rPr>
        <w:t xml:space="preserve">How do </w:t>
      </w:r>
      <w:r w:rsidR="00E30677">
        <w:rPr>
          <w:rFonts w:eastAsia="Calibri" w:cstheme="minorHAnsi"/>
        </w:rPr>
        <w:t>affluent</w:t>
      </w:r>
      <w:r>
        <w:rPr>
          <w:rFonts w:eastAsia="Calibri" w:cstheme="minorHAnsi"/>
        </w:rPr>
        <w:t xml:space="preserve"> people view their role in the economic and political system?</w:t>
      </w:r>
      <w:r w:rsidR="002C2581" w:rsidRPr="000D62E7">
        <w:rPr>
          <w:rFonts w:eastAsia="Calibri" w:cstheme="minorHAnsi"/>
        </w:rPr>
        <w:t xml:space="preserve"> </w:t>
      </w:r>
      <w:r>
        <w:rPr>
          <w:rFonts w:eastAsia="Calibri" w:cstheme="minorHAnsi"/>
        </w:rPr>
        <w:t xml:space="preserve">How does that contribute to our understanding of </w:t>
      </w:r>
      <w:r w:rsidR="002C2581" w:rsidRPr="000D62E7">
        <w:rPr>
          <w:rFonts w:eastAsia="Calibri" w:cstheme="minorHAnsi"/>
        </w:rPr>
        <w:t xml:space="preserve">inequality? </w:t>
      </w:r>
      <w:r w:rsidR="00F9062F">
        <w:rPr>
          <w:rFonts w:eastAsia="Calibri" w:cstheme="minorHAnsi"/>
        </w:rPr>
        <w:t>What is to be learned from the study of affluent people</w:t>
      </w:r>
      <w:r w:rsidR="00F549EA">
        <w:rPr>
          <w:rFonts w:eastAsia="Calibri" w:cstheme="minorHAnsi"/>
        </w:rPr>
        <w:t>’s attitudes and behavior</w:t>
      </w:r>
      <w:r w:rsidR="00F9062F">
        <w:rPr>
          <w:rFonts w:eastAsia="Calibri" w:cstheme="minorHAnsi"/>
        </w:rPr>
        <w:t xml:space="preserve">? </w:t>
      </w:r>
    </w:p>
    <w:p w14:paraId="71283292" w14:textId="3D7624C4" w:rsidR="00026868" w:rsidRDefault="00026868" w:rsidP="00BF3909">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786D35BD" w14:textId="09DA6360" w:rsidR="00026868" w:rsidRPr="000D62E7" w:rsidRDefault="00026868" w:rsidP="00BF3909">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i/>
        </w:rPr>
      </w:pPr>
      <w:r>
        <w:rPr>
          <w:rFonts w:eastAsia="Calibri" w:cstheme="minorHAnsi"/>
        </w:rPr>
        <w:t xml:space="preserve">Are affluent people more conservative because of their material interests or socio-cultural factors? </w:t>
      </w:r>
    </w:p>
    <w:p w14:paraId="1C20E61D" w14:textId="638F5E5D" w:rsidR="00986C4F" w:rsidRDefault="00986C4F">
      <w:pPr>
        <w:rPr>
          <w:rFonts w:cstheme="minorHAnsi"/>
        </w:rPr>
      </w:pPr>
    </w:p>
    <w:p w14:paraId="4EC0117C" w14:textId="77777777" w:rsidR="008A10F5" w:rsidRPr="000D62E7" w:rsidRDefault="008A10F5">
      <w:pPr>
        <w:rPr>
          <w:rFonts w:cstheme="minorHAnsi"/>
        </w:rPr>
      </w:pPr>
    </w:p>
    <w:p w14:paraId="679F046C" w14:textId="4F30DB02" w:rsidR="00F452E5" w:rsidRPr="000D62E7" w:rsidRDefault="00F17477" w:rsidP="00D011AC">
      <w:pPr>
        <w:rPr>
          <w:rFonts w:cstheme="minorHAnsi"/>
          <w:b/>
        </w:rPr>
      </w:pPr>
      <w:r w:rsidRPr="000D62E7">
        <w:rPr>
          <w:rFonts w:cstheme="minorHAnsi"/>
          <w:b/>
        </w:rPr>
        <w:t xml:space="preserve">Week 6 </w:t>
      </w:r>
      <w:r w:rsidR="009A5F19" w:rsidRPr="000D62E7">
        <w:rPr>
          <w:rFonts w:cstheme="minorHAnsi"/>
          <w:b/>
        </w:rPr>
        <w:t>(</w:t>
      </w:r>
      <w:r w:rsidR="00F0517A">
        <w:rPr>
          <w:rFonts w:cstheme="minorHAnsi"/>
          <w:b/>
        </w:rPr>
        <w:t>3</w:t>
      </w:r>
      <w:r w:rsidR="009A5F19" w:rsidRPr="000D62E7">
        <w:rPr>
          <w:rFonts w:cstheme="minorHAnsi"/>
          <w:b/>
        </w:rPr>
        <w:t>/</w:t>
      </w:r>
      <w:r w:rsidR="00F0517A">
        <w:rPr>
          <w:rFonts w:cstheme="minorHAnsi"/>
          <w:b/>
        </w:rPr>
        <w:t>1</w:t>
      </w:r>
      <w:r w:rsidR="009A5F19" w:rsidRPr="000D62E7">
        <w:rPr>
          <w:rFonts w:cstheme="minorHAnsi"/>
          <w:b/>
        </w:rPr>
        <w:t xml:space="preserve">): </w:t>
      </w:r>
      <w:r w:rsidR="00CC392A" w:rsidRPr="000D62E7">
        <w:rPr>
          <w:rFonts w:cstheme="minorHAnsi"/>
          <w:b/>
        </w:rPr>
        <w:t>Policy-making and p</w:t>
      </w:r>
      <w:r w:rsidR="00F452E5" w:rsidRPr="000D62E7">
        <w:rPr>
          <w:rFonts w:cstheme="minorHAnsi"/>
          <w:b/>
        </w:rPr>
        <w:t>olicy</w:t>
      </w:r>
      <w:r w:rsidR="006A76B5" w:rsidRPr="000D62E7">
        <w:rPr>
          <w:rFonts w:cstheme="minorHAnsi"/>
          <w:b/>
        </w:rPr>
        <w:t xml:space="preserve"> </w:t>
      </w:r>
      <w:r w:rsidR="00CC392A" w:rsidRPr="000D62E7">
        <w:rPr>
          <w:rFonts w:cstheme="minorHAnsi"/>
          <w:b/>
        </w:rPr>
        <w:t>s</w:t>
      </w:r>
      <w:r w:rsidR="00DA7F23" w:rsidRPr="000D62E7">
        <w:rPr>
          <w:rFonts w:cstheme="minorHAnsi"/>
          <w:b/>
        </w:rPr>
        <w:t>olutions</w:t>
      </w:r>
    </w:p>
    <w:p w14:paraId="6554BDE1" w14:textId="77777777" w:rsidR="00F17477" w:rsidRPr="000D62E7" w:rsidRDefault="00F17477" w:rsidP="00D011AC">
      <w:pPr>
        <w:rPr>
          <w:rFonts w:cstheme="minorHAnsi"/>
          <w:b/>
        </w:rPr>
      </w:pPr>
    </w:p>
    <w:p w14:paraId="3D54DB8D" w14:textId="48E64D14" w:rsidR="00DF1815" w:rsidRPr="000D62E7" w:rsidRDefault="00DF1815">
      <w:pPr>
        <w:rPr>
          <w:rFonts w:cstheme="minorHAnsi"/>
        </w:rPr>
      </w:pPr>
      <w:r w:rsidRPr="000D62E7">
        <w:rPr>
          <w:rFonts w:cstheme="minorHAnsi"/>
        </w:rPr>
        <w:t xml:space="preserve">a. </w:t>
      </w:r>
      <w:r w:rsidR="001C108A" w:rsidRPr="000D62E7">
        <w:rPr>
          <w:rFonts w:cstheme="minorHAnsi"/>
        </w:rPr>
        <w:t>B</w:t>
      </w:r>
      <w:r w:rsidRPr="000D62E7">
        <w:rPr>
          <w:rFonts w:cstheme="minorHAnsi"/>
        </w:rPr>
        <w:t xml:space="preserve">road </w:t>
      </w:r>
      <w:r w:rsidR="001C108A" w:rsidRPr="000D62E7">
        <w:rPr>
          <w:rFonts w:cstheme="minorHAnsi"/>
        </w:rPr>
        <w:t>arguments</w:t>
      </w:r>
      <w:r w:rsidRPr="000D62E7">
        <w:rPr>
          <w:rFonts w:cstheme="minorHAnsi"/>
        </w:rPr>
        <w:t>:</w:t>
      </w:r>
    </w:p>
    <w:p w14:paraId="1322D3E2" w14:textId="487C3BFB" w:rsidR="00DC26C7" w:rsidRPr="000D62E7" w:rsidRDefault="00DC26C7">
      <w:pPr>
        <w:rPr>
          <w:rFonts w:cstheme="minorHAnsi"/>
        </w:rPr>
      </w:pPr>
    </w:p>
    <w:p w14:paraId="6115DA68" w14:textId="114131F2" w:rsidR="00DC26C7" w:rsidRPr="000D62E7" w:rsidRDefault="00F55406">
      <w:pPr>
        <w:rPr>
          <w:rFonts w:cstheme="minorHAnsi"/>
        </w:rPr>
      </w:pPr>
      <w:r w:rsidRPr="000D62E7">
        <w:rPr>
          <w:rFonts w:cstheme="minorHAnsi"/>
        </w:rPr>
        <w:t>*</w:t>
      </w:r>
      <w:r w:rsidR="00DC26C7" w:rsidRPr="000D62E7">
        <w:rPr>
          <w:rFonts w:cstheme="minorHAnsi"/>
        </w:rPr>
        <w:t xml:space="preserve">Page, B and M Gilens. 2018. </w:t>
      </w:r>
      <w:r w:rsidR="00DC26C7" w:rsidRPr="00D1291E">
        <w:rPr>
          <w:rFonts w:cstheme="minorHAnsi"/>
          <w:i/>
        </w:rPr>
        <w:t>Democracy in America?</w:t>
      </w:r>
      <w:r w:rsidR="00DC26C7" w:rsidRPr="000D62E7">
        <w:rPr>
          <w:rFonts w:cstheme="minorHAnsi"/>
        </w:rPr>
        <w:t xml:space="preserve"> </w:t>
      </w:r>
      <w:r w:rsidRPr="000D62E7">
        <w:rPr>
          <w:rFonts w:cstheme="minorHAnsi"/>
        </w:rPr>
        <w:t xml:space="preserve">Chs 1, </w:t>
      </w:r>
      <w:r w:rsidR="00843221" w:rsidRPr="000D62E7">
        <w:rPr>
          <w:rFonts w:cstheme="minorHAnsi"/>
        </w:rPr>
        <w:t xml:space="preserve">and part III and IV (what can be done, and how to do it) specifically:  </w:t>
      </w:r>
      <w:proofErr w:type="spellStart"/>
      <w:r w:rsidR="00843221" w:rsidRPr="000D62E7">
        <w:rPr>
          <w:rFonts w:cstheme="minorHAnsi"/>
        </w:rPr>
        <w:t>chs</w:t>
      </w:r>
      <w:proofErr w:type="spellEnd"/>
      <w:r w:rsidR="00843221" w:rsidRPr="000D62E7">
        <w:rPr>
          <w:rFonts w:cstheme="minorHAnsi"/>
        </w:rPr>
        <w:t xml:space="preserve"> </w:t>
      </w:r>
      <w:r w:rsidRPr="000D62E7">
        <w:rPr>
          <w:rFonts w:cstheme="minorHAnsi"/>
        </w:rPr>
        <w:t>7, 8, 9, 10</w:t>
      </w:r>
    </w:p>
    <w:p w14:paraId="65F3D239" w14:textId="66EACF0C" w:rsidR="00DC26C7" w:rsidRPr="000D62E7" w:rsidRDefault="00DC264E">
      <w:pPr>
        <w:rPr>
          <w:rFonts w:cstheme="minorHAnsi"/>
        </w:rPr>
      </w:pPr>
      <w:hyperlink r:id="rId16" w:history="1">
        <w:r w:rsidR="00DC26C7" w:rsidRPr="000D62E7">
          <w:rPr>
            <w:rStyle w:val="Hyperlink"/>
            <w:rFonts w:cstheme="minorHAnsi"/>
          </w:rPr>
          <w:t>https://www.press.uchicago.edu/ucp/books/book/chicago/D/bo27316263.html</w:t>
        </w:r>
      </w:hyperlink>
      <w:r w:rsidR="00DC26C7" w:rsidRPr="000D62E7">
        <w:rPr>
          <w:rFonts w:cstheme="minorHAnsi"/>
        </w:rPr>
        <w:t xml:space="preserve"> </w:t>
      </w:r>
    </w:p>
    <w:p w14:paraId="5915DFDE" w14:textId="373A1FB1" w:rsidR="00986C4F" w:rsidRPr="000D62E7" w:rsidRDefault="00986C4F">
      <w:pPr>
        <w:rPr>
          <w:rFonts w:cstheme="minorHAnsi"/>
        </w:rPr>
      </w:pPr>
    </w:p>
    <w:p w14:paraId="1CCCBEE9" w14:textId="6372F576" w:rsidR="00DF1815" w:rsidRPr="000D62E7" w:rsidRDefault="00DF1815"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rPr>
        <w:t>b. Descriptive representation:</w:t>
      </w:r>
    </w:p>
    <w:p w14:paraId="4C3F99F7" w14:textId="77777777" w:rsidR="00F17477" w:rsidRPr="000D62E7" w:rsidRDefault="00F17477"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7F2FFAE2" w14:textId="4543374F" w:rsidR="00F41A13" w:rsidRPr="000D62E7" w:rsidRDefault="00EB6D32"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r w:rsidRPr="000D62E7">
        <w:rPr>
          <w:rFonts w:eastAsia="Calibri" w:cstheme="minorHAnsi"/>
        </w:rPr>
        <w:t>*</w:t>
      </w:r>
      <w:r w:rsidR="005E1A04" w:rsidRPr="000D62E7">
        <w:rPr>
          <w:rFonts w:eastAsia="Calibri" w:cstheme="minorHAnsi"/>
        </w:rPr>
        <w:t>Carnes,</w:t>
      </w:r>
      <w:r w:rsidR="005E1A04" w:rsidRPr="000D62E7">
        <w:rPr>
          <w:rFonts w:eastAsia="Calibri" w:cstheme="minorHAnsi"/>
          <w:i/>
        </w:rPr>
        <w:t xml:space="preserve"> </w:t>
      </w:r>
      <w:r w:rsidR="00E0243E" w:rsidRPr="00E0243E">
        <w:rPr>
          <w:rFonts w:eastAsia="Calibri" w:cstheme="minorHAnsi"/>
        </w:rPr>
        <w:t>2018</w:t>
      </w:r>
      <w:r w:rsidR="00E0243E">
        <w:rPr>
          <w:rFonts w:eastAsia="Calibri" w:cstheme="minorHAnsi"/>
          <w:i/>
        </w:rPr>
        <w:t xml:space="preserve">. </w:t>
      </w:r>
      <w:r w:rsidR="005E1A04" w:rsidRPr="000D62E7">
        <w:rPr>
          <w:rFonts w:eastAsia="Calibri" w:cstheme="minorHAnsi"/>
          <w:i/>
        </w:rPr>
        <w:t>The Cash Ceiling</w:t>
      </w:r>
      <w:r w:rsidR="008A10F5">
        <w:rPr>
          <w:rFonts w:eastAsia="Calibri" w:cstheme="minorHAnsi"/>
          <w:i/>
        </w:rPr>
        <w:t>:</w:t>
      </w:r>
      <w:r w:rsidR="008A10F5" w:rsidRPr="008A10F5">
        <w:t xml:space="preserve"> </w:t>
      </w:r>
      <w:r w:rsidR="008A10F5" w:rsidRPr="008A10F5">
        <w:rPr>
          <w:rFonts w:eastAsia="Calibri" w:cstheme="minorHAnsi"/>
          <w:i/>
        </w:rPr>
        <w:t>Why Only the Rich Run for Offic</w:t>
      </w:r>
      <w:r w:rsidR="008A10F5">
        <w:rPr>
          <w:rFonts w:eastAsia="Calibri" w:cstheme="minorHAnsi"/>
          <w:i/>
        </w:rPr>
        <w:t xml:space="preserve">e </w:t>
      </w:r>
      <w:r w:rsidR="008A10F5" w:rsidRPr="008A10F5">
        <w:rPr>
          <w:rFonts w:eastAsia="Calibri" w:cstheme="minorHAnsi"/>
          <w:i/>
        </w:rPr>
        <w:t>and What We Can Do about It</w:t>
      </w:r>
      <w:r w:rsidR="00D97525" w:rsidRPr="000D62E7">
        <w:rPr>
          <w:rFonts w:eastAsia="Calibri" w:cstheme="minorHAnsi"/>
          <w:i/>
        </w:rPr>
        <w:t xml:space="preserve">. </w:t>
      </w:r>
      <w:r w:rsidR="00BC4B9D" w:rsidRPr="000D62E7">
        <w:rPr>
          <w:rFonts w:eastAsia="Calibri" w:cstheme="minorHAnsi"/>
        </w:rPr>
        <w:t>Ch</w:t>
      </w:r>
      <w:r w:rsidR="00E0243E">
        <w:rPr>
          <w:rFonts w:eastAsia="Calibri" w:cstheme="minorHAnsi"/>
        </w:rPr>
        <w:t>s</w:t>
      </w:r>
      <w:r w:rsidR="00BC4B9D" w:rsidRPr="000D62E7">
        <w:rPr>
          <w:rFonts w:eastAsia="Calibri" w:cstheme="minorHAnsi"/>
        </w:rPr>
        <w:t xml:space="preserve"> 1, 3, 6</w:t>
      </w:r>
      <w:r w:rsidR="003A4D47" w:rsidRPr="000D62E7">
        <w:rPr>
          <w:rFonts w:eastAsia="Calibri" w:cstheme="minorHAnsi"/>
          <w:i/>
        </w:rPr>
        <w:t xml:space="preserve">, </w:t>
      </w:r>
      <w:r w:rsidR="00BC4B9D" w:rsidRPr="000D62E7">
        <w:rPr>
          <w:rFonts w:eastAsia="Calibri" w:cstheme="minorHAnsi"/>
        </w:rPr>
        <w:t>and chapter-end summaries</w:t>
      </w:r>
      <w:r w:rsidR="003A4D47" w:rsidRPr="000D62E7">
        <w:rPr>
          <w:rFonts w:eastAsia="Calibri" w:cstheme="minorHAnsi"/>
        </w:rPr>
        <w:t xml:space="preserve">. </w:t>
      </w:r>
    </w:p>
    <w:p w14:paraId="780559A6" w14:textId="77777777" w:rsidR="002A15F1" w:rsidRPr="000D62E7" w:rsidRDefault="002A15F1" w:rsidP="005E1A04">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
    <w:p w14:paraId="57A234CA" w14:textId="30E6B502" w:rsidR="00DF1815" w:rsidRPr="000D62E7" w:rsidRDefault="00DF1815" w:rsidP="00DF1815">
      <w:pPr>
        <w:tabs>
          <w:tab w:val="left" w:pos="360"/>
          <w:tab w:val="left" w:pos="720"/>
          <w:tab w:val="left" w:pos="1080"/>
          <w:tab w:val="left" w:pos="1440"/>
          <w:tab w:val="left" w:pos="1800"/>
          <w:tab w:val="left" w:pos="2160"/>
          <w:tab w:val="left" w:pos="2520"/>
          <w:tab w:val="left" w:pos="2880"/>
        </w:tabs>
        <w:ind w:left="360" w:hanging="360"/>
        <w:contextualSpacing/>
        <w:rPr>
          <w:rFonts w:eastAsia="Calibri" w:cstheme="minorHAnsi"/>
        </w:rPr>
      </w:pPr>
      <w:proofErr w:type="spellStart"/>
      <w:r w:rsidRPr="000D62E7">
        <w:rPr>
          <w:rFonts w:eastAsia="Calibri" w:cstheme="minorHAnsi"/>
        </w:rPr>
        <w:t>Reingold</w:t>
      </w:r>
      <w:proofErr w:type="spellEnd"/>
      <w:r w:rsidRPr="000D62E7">
        <w:rPr>
          <w:rFonts w:eastAsia="Calibri" w:cstheme="minorHAnsi"/>
        </w:rPr>
        <w:t xml:space="preserve">, B. and A. Smith. 2011. Welfare Policymaking and Intersections of Race, Ethnicity, and Gender in U.S. State Legislatures. </w:t>
      </w:r>
      <w:r w:rsidRPr="000D62E7">
        <w:rPr>
          <w:rFonts w:eastAsia="Calibri" w:cstheme="minorHAnsi"/>
          <w:i/>
        </w:rPr>
        <w:t>AJPS</w:t>
      </w:r>
      <w:r w:rsidRPr="000D62E7">
        <w:rPr>
          <w:rFonts w:eastAsia="Calibri" w:cstheme="minorHAnsi"/>
        </w:rPr>
        <w:t xml:space="preserve">. </w:t>
      </w:r>
      <w:hyperlink r:id="rId17" w:history="1">
        <w:r w:rsidRPr="000D62E7">
          <w:rPr>
            <w:rStyle w:val="Hyperlink"/>
            <w:rFonts w:eastAsia="Calibri" w:cstheme="minorHAnsi"/>
          </w:rPr>
          <w:t>https://onlinelibrary.wiley.com/doi/full/10.1111/j.1540-5907.2011.00569.x</w:t>
        </w:r>
      </w:hyperlink>
      <w:r w:rsidRPr="000D62E7">
        <w:rPr>
          <w:rFonts w:eastAsia="Calibri" w:cstheme="minorHAnsi"/>
        </w:rPr>
        <w:t xml:space="preserve"> </w:t>
      </w:r>
    </w:p>
    <w:p w14:paraId="397F5C74" w14:textId="1C499F08" w:rsidR="005E1A04" w:rsidRPr="000D62E7" w:rsidRDefault="005E1A04">
      <w:pPr>
        <w:rPr>
          <w:rFonts w:cstheme="minorHAnsi"/>
        </w:rPr>
      </w:pPr>
    </w:p>
    <w:p w14:paraId="15E2566F" w14:textId="2395E3A9" w:rsidR="00793F8E" w:rsidRPr="000D62E7" w:rsidRDefault="00793F8E">
      <w:pPr>
        <w:rPr>
          <w:rFonts w:cstheme="minorHAnsi"/>
        </w:rPr>
      </w:pPr>
      <w:r w:rsidRPr="000D62E7">
        <w:rPr>
          <w:rFonts w:cstheme="minorHAnsi"/>
          <w:u w:val="single"/>
        </w:rPr>
        <w:t>Questions</w:t>
      </w:r>
      <w:r w:rsidRPr="000D62E7">
        <w:rPr>
          <w:rFonts w:cstheme="minorHAnsi"/>
        </w:rPr>
        <w:t xml:space="preserve">: </w:t>
      </w:r>
    </w:p>
    <w:p w14:paraId="4F66BDE9" w14:textId="66BA5882" w:rsidR="002C2581" w:rsidRPr="000D62E7" w:rsidRDefault="002C2581">
      <w:pPr>
        <w:rPr>
          <w:rFonts w:cstheme="minorHAnsi"/>
        </w:rPr>
      </w:pPr>
      <w:r w:rsidRPr="000D62E7">
        <w:rPr>
          <w:rFonts w:cstheme="minorHAnsi"/>
        </w:rPr>
        <w:t xml:space="preserve">What </w:t>
      </w:r>
      <w:proofErr w:type="gramStart"/>
      <w:r w:rsidRPr="000D62E7">
        <w:rPr>
          <w:rFonts w:cstheme="minorHAnsi"/>
        </w:rPr>
        <w:t>are</w:t>
      </w:r>
      <w:proofErr w:type="gramEnd"/>
      <w:r w:rsidRPr="000D62E7">
        <w:rPr>
          <w:rFonts w:cstheme="minorHAnsi"/>
        </w:rPr>
        <w:t xml:space="preserve"> some overarching, systemic solutions to some of the problems we have studied</w:t>
      </w:r>
      <w:r w:rsidR="004E6D75" w:rsidRPr="000D62E7">
        <w:rPr>
          <w:rFonts w:cstheme="minorHAnsi"/>
        </w:rPr>
        <w:t>, and what are their strengths and weaknesses</w:t>
      </w:r>
      <w:r w:rsidRPr="000D62E7">
        <w:rPr>
          <w:rFonts w:cstheme="minorHAnsi"/>
        </w:rPr>
        <w:t xml:space="preserve">? </w:t>
      </w:r>
    </w:p>
    <w:p w14:paraId="4EBABC1D" w14:textId="6CCF9560" w:rsidR="002C2581" w:rsidRPr="000D62E7" w:rsidRDefault="002C2581">
      <w:pPr>
        <w:rPr>
          <w:rFonts w:cstheme="minorHAnsi"/>
        </w:rPr>
      </w:pPr>
    </w:p>
    <w:p w14:paraId="72A272D7" w14:textId="5081F6AE" w:rsidR="002C2581" w:rsidRPr="000D62E7" w:rsidRDefault="002C2581">
      <w:pPr>
        <w:rPr>
          <w:rFonts w:cstheme="minorHAnsi"/>
        </w:rPr>
      </w:pPr>
      <w:r w:rsidRPr="000D62E7">
        <w:rPr>
          <w:rFonts w:cstheme="minorHAnsi"/>
        </w:rPr>
        <w:t xml:space="preserve">What is the theory of descriptive representation, and how does it speak to issues of political inequality? How do class, race, and gender figure in this theory? Do these dimensions differ </w:t>
      </w:r>
      <w:r w:rsidRPr="000D62E7">
        <w:rPr>
          <w:rFonts w:cstheme="minorHAnsi"/>
        </w:rPr>
        <w:lastRenderedPageBreak/>
        <w:t xml:space="preserve">from each other politically? What is an </w:t>
      </w:r>
      <w:r w:rsidR="006E0D30">
        <w:rPr>
          <w:rFonts w:cstheme="minorHAnsi"/>
        </w:rPr>
        <w:t>“</w:t>
      </w:r>
      <w:r w:rsidRPr="000D62E7">
        <w:rPr>
          <w:rFonts w:cstheme="minorHAnsi"/>
        </w:rPr>
        <w:t>intersectional framework</w:t>
      </w:r>
      <w:r w:rsidR="006E0D30">
        <w:rPr>
          <w:rFonts w:cstheme="minorHAnsi"/>
        </w:rPr>
        <w:t>”</w:t>
      </w:r>
      <w:r w:rsidRPr="000D62E7">
        <w:rPr>
          <w:rFonts w:cstheme="minorHAnsi"/>
        </w:rPr>
        <w:t xml:space="preserve"> and how would we know if it explains empirical patterns of political behavior? </w:t>
      </w:r>
    </w:p>
    <w:sectPr w:rsidR="002C2581" w:rsidRPr="000D62E7" w:rsidSect="0048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4492"/>
    <w:multiLevelType w:val="hybridMultilevel"/>
    <w:tmpl w:val="501808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3D24E2"/>
    <w:multiLevelType w:val="hybridMultilevel"/>
    <w:tmpl w:val="8CE83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95EF9"/>
    <w:multiLevelType w:val="hybridMultilevel"/>
    <w:tmpl w:val="939439B4"/>
    <w:lvl w:ilvl="0" w:tplc="65F4A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251323"/>
    <w:multiLevelType w:val="multilevel"/>
    <w:tmpl w:val="D394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44EE5"/>
    <w:multiLevelType w:val="multilevel"/>
    <w:tmpl w:val="BCC2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E74F6"/>
    <w:multiLevelType w:val="hybridMultilevel"/>
    <w:tmpl w:val="C56EA9AC"/>
    <w:lvl w:ilvl="0" w:tplc="1DC8DB2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E7288"/>
    <w:multiLevelType w:val="hybridMultilevel"/>
    <w:tmpl w:val="42C85BE8"/>
    <w:lvl w:ilvl="0" w:tplc="9F26EAEE">
      <w:start w:val="1"/>
      <w:numFmt w:val="lowerLetter"/>
      <w:lvlText w:val="%1)"/>
      <w:lvlJc w:val="left"/>
      <w:pPr>
        <w:ind w:left="720" w:hanging="360"/>
      </w:pPr>
      <w:rPr>
        <w:rFonts w:ascii="-webkit-standard" w:hAnsi="-webkit-standard" w:hint="default"/>
        <w:color w:val="000000"/>
        <w:sz w:val="2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86ADA"/>
    <w:multiLevelType w:val="multilevel"/>
    <w:tmpl w:val="E03A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13"/>
    <w:rsid w:val="00024754"/>
    <w:rsid w:val="00026868"/>
    <w:rsid w:val="00030296"/>
    <w:rsid w:val="00036275"/>
    <w:rsid w:val="00057124"/>
    <w:rsid w:val="000A07C1"/>
    <w:rsid w:val="000A4F09"/>
    <w:rsid w:val="000D62E7"/>
    <w:rsid w:val="001004B6"/>
    <w:rsid w:val="00100E5D"/>
    <w:rsid w:val="00102848"/>
    <w:rsid w:val="0010653A"/>
    <w:rsid w:val="00130943"/>
    <w:rsid w:val="00134A9B"/>
    <w:rsid w:val="001615B5"/>
    <w:rsid w:val="00165FAF"/>
    <w:rsid w:val="00193000"/>
    <w:rsid w:val="00196707"/>
    <w:rsid w:val="001A7ACC"/>
    <w:rsid w:val="001B3217"/>
    <w:rsid w:val="001C108A"/>
    <w:rsid w:val="001E7505"/>
    <w:rsid w:val="001F2725"/>
    <w:rsid w:val="001F69CA"/>
    <w:rsid w:val="002121CC"/>
    <w:rsid w:val="002331DA"/>
    <w:rsid w:val="002A15F1"/>
    <w:rsid w:val="002B3BCC"/>
    <w:rsid w:val="002C2581"/>
    <w:rsid w:val="002E5EE2"/>
    <w:rsid w:val="002E6211"/>
    <w:rsid w:val="002F4279"/>
    <w:rsid w:val="002F7088"/>
    <w:rsid w:val="00300576"/>
    <w:rsid w:val="0030540B"/>
    <w:rsid w:val="00310E1D"/>
    <w:rsid w:val="003256DE"/>
    <w:rsid w:val="00330449"/>
    <w:rsid w:val="00383931"/>
    <w:rsid w:val="003A2B40"/>
    <w:rsid w:val="003A4D47"/>
    <w:rsid w:val="003A51A0"/>
    <w:rsid w:val="003A5AC8"/>
    <w:rsid w:val="003D4636"/>
    <w:rsid w:val="003D70C1"/>
    <w:rsid w:val="003F1B19"/>
    <w:rsid w:val="003F71B6"/>
    <w:rsid w:val="003F7377"/>
    <w:rsid w:val="0040784D"/>
    <w:rsid w:val="00410322"/>
    <w:rsid w:val="00426595"/>
    <w:rsid w:val="00440741"/>
    <w:rsid w:val="00444EF5"/>
    <w:rsid w:val="0044788E"/>
    <w:rsid w:val="00453F6F"/>
    <w:rsid w:val="00456714"/>
    <w:rsid w:val="00472519"/>
    <w:rsid w:val="004754AA"/>
    <w:rsid w:val="00486FB2"/>
    <w:rsid w:val="00494FB7"/>
    <w:rsid w:val="00495E88"/>
    <w:rsid w:val="004B3B6C"/>
    <w:rsid w:val="004B62DD"/>
    <w:rsid w:val="004E2894"/>
    <w:rsid w:val="004E6D75"/>
    <w:rsid w:val="00500A05"/>
    <w:rsid w:val="005053BA"/>
    <w:rsid w:val="005134E7"/>
    <w:rsid w:val="00540FAE"/>
    <w:rsid w:val="005722C7"/>
    <w:rsid w:val="00581FCC"/>
    <w:rsid w:val="005B33A4"/>
    <w:rsid w:val="005B35C8"/>
    <w:rsid w:val="005B4F40"/>
    <w:rsid w:val="005D5DBE"/>
    <w:rsid w:val="005E0428"/>
    <w:rsid w:val="005E1A04"/>
    <w:rsid w:val="005E6037"/>
    <w:rsid w:val="005F03CB"/>
    <w:rsid w:val="005F4552"/>
    <w:rsid w:val="005F467C"/>
    <w:rsid w:val="00601A9E"/>
    <w:rsid w:val="00607BB3"/>
    <w:rsid w:val="006165B8"/>
    <w:rsid w:val="00617A55"/>
    <w:rsid w:val="00623B6F"/>
    <w:rsid w:val="00625495"/>
    <w:rsid w:val="0063539A"/>
    <w:rsid w:val="00646A9C"/>
    <w:rsid w:val="006540C4"/>
    <w:rsid w:val="0066072C"/>
    <w:rsid w:val="006946D5"/>
    <w:rsid w:val="006A24D1"/>
    <w:rsid w:val="006A76B5"/>
    <w:rsid w:val="006B263F"/>
    <w:rsid w:val="006D7353"/>
    <w:rsid w:val="006E0D30"/>
    <w:rsid w:val="006E6FDC"/>
    <w:rsid w:val="006F3494"/>
    <w:rsid w:val="00703F10"/>
    <w:rsid w:val="00710FC8"/>
    <w:rsid w:val="00724255"/>
    <w:rsid w:val="00734C79"/>
    <w:rsid w:val="00740889"/>
    <w:rsid w:val="00743FE4"/>
    <w:rsid w:val="00747D87"/>
    <w:rsid w:val="00753B44"/>
    <w:rsid w:val="00763DA0"/>
    <w:rsid w:val="00770EE5"/>
    <w:rsid w:val="0077349A"/>
    <w:rsid w:val="00773AAE"/>
    <w:rsid w:val="007772D9"/>
    <w:rsid w:val="00793F8E"/>
    <w:rsid w:val="007A6EE5"/>
    <w:rsid w:val="007B12D5"/>
    <w:rsid w:val="007B5EDF"/>
    <w:rsid w:val="007C20D6"/>
    <w:rsid w:val="007E10C4"/>
    <w:rsid w:val="007F0F7F"/>
    <w:rsid w:val="00815EED"/>
    <w:rsid w:val="00825892"/>
    <w:rsid w:val="008258C6"/>
    <w:rsid w:val="0083012C"/>
    <w:rsid w:val="00832E00"/>
    <w:rsid w:val="00841CBB"/>
    <w:rsid w:val="00843221"/>
    <w:rsid w:val="00865FFD"/>
    <w:rsid w:val="008741F2"/>
    <w:rsid w:val="00891099"/>
    <w:rsid w:val="008A10F5"/>
    <w:rsid w:val="008A62CB"/>
    <w:rsid w:val="008B4CE0"/>
    <w:rsid w:val="008C55A7"/>
    <w:rsid w:val="008C5B4A"/>
    <w:rsid w:val="008C7688"/>
    <w:rsid w:val="008D7A6E"/>
    <w:rsid w:val="008E3C48"/>
    <w:rsid w:val="0090619E"/>
    <w:rsid w:val="00923AC5"/>
    <w:rsid w:val="009244EE"/>
    <w:rsid w:val="0095165C"/>
    <w:rsid w:val="00962832"/>
    <w:rsid w:val="0098503B"/>
    <w:rsid w:val="00986C4F"/>
    <w:rsid w:val="009A5F19"/>
    <w:rsid w:val="009C75E8"/>
    <w:rsid w:val="009E0DFA"/>
    <w:rsid w:val="009E48C4"/>
    <w:rsid w:val="00A34B41"/>
    <w:rsid w:val="00A4381C"/>
    <w:rsid w:val="00A45725"/>
    <w:rsid w:val="00A477EC"/>
    <w:rsid w:val="00A64E7C"/>
    <w:rsid w:val="00A8236D"/>
    <w:rsid w:val="00A82D73"/>
    <w:rsid w:val="00A9499A"/>
    <w:rsid w:val="00AD2923"/>
    <w:rsid w:val="00B05021"/>
    <w:rsid w:val="00B22920"/>
    <w:rsid w:val="00B40CDE"/>
    <w:rsid w:val="00B6025C"/>
    <w:rsid w:val="00B60F2A"/>
    <w:rsid w:val="00B63F9C"/>
    <w:rsid w:val="00B82B14"/>
    <w:rsid w:val="00BA5473"/>
    <w:rsid w:val="00BC3A3A"/>
    <w:rsid w:val="00BC4313"/>
    <w:rsid w:val="00BC4B9D"/>
    <w:rsid w:val="00BD016D"/>
    <w:rsid w:val="00BE7A2F"/>
    <w:rsid w:val="00BF3909"/>
    <w:rsid w:val="00C036BC"/>
    <w:rsid w:val="00C0735C"/>
    <w:rsid w:val="00C07A97"/>
    <w:rsid w:val="00C116A2"/>
    <w:rsid w:val="00C15E77"/>
    <w:rsid w:val="00C25D56"/>
    <w:rsid w:val="00C300F6"/>
    <w:rsid w:val="00C34CF5"/>
    <w:rsid w:val="00C4128F"/>
    <w:rsid w:val="00C81B79"/>
    <w:rsid w:val="00C94AA7"/>
    <w:rsid w:val="00CA3320"/>
    <w:rsid w:val="00CB477E"/>
    <w:rsid w:val="00CB4B09"/>
    <w:rsid w:val="00CC12BF"/>
    <w:rsid w:val="00CC392A"/>
    <w:rsid w:val="00CC3A29"/>
    <w:rsid w:val="00CC5A5D"/>
    <w:rsid w:val="00CD38A4"/>
    <w:rsid w:val="00D011AC"/>
    <w:rsid w:val="00D10C75"/>
    <w:rsid w:val="00D10D5A"/>
    <w:rsid w:val="00D1291E"/>
    <w:rsid w:val="00D17AF7"/>
    <w:rsid w:val="00D268B3"/>
    <w:rsid w:val="00D319C4"/>
    <w:rsid w:val="00D42C0A"/>
    <w:rsid w:val="00D45050"/>
    <w:rsid w:val="00D4584D"/>
    <w:rsid w:val="00D61168"/>
    <w:rsid w:val="00D7376D"/>
    <w:rsid w:val="00D85770"/>
    <w:rsid w:val="00D97525"/>
    <w:rsid w:val="00DA7F23"/>
    <w:rsid w:val="00DB543F"/>
    <w:rsid w:val="00DC264E"/>
    <w:rsid w:val="00DC26C7"/>
    <w:rsid w:val="00DE2803"/>
    <w:rsid w:val="00DF1277"/>
    <w:rsid w:val="00DF1815"/>
    <w:rsid w:val="00E0243E"/>
    <w:rsid w:val="00E127B8"/>
    <w:rsid w:val="00E21530"/>
    <w:rsid w:val="00E30677"/>
    <w:rsid w:val="00E53979"/>
    <w:rsid w:val="00E55583"/>
    <w:rsid w:val="00E81A27"/>
    <w:rsid w:val="00E86028"/>
    <w:rsid w:val="00EA14AB"/>
    <w:rsid w:val="00EA1858"/>
    <w:rsid w:val="00EB6D32"/>
    <w:rsid w:val="00F01D6A"/>
    <w:rsid w:val="00F0517A"/>
    <w:rsid w:val="00F12650"/>
    <w:rsid w:val="00F17477"/>
    <w:rsid w:val="00F21C08"/>
    <w:rsid w:val="00F2663C"/>
    <w:rsid w:val="00F41A13"/>
    <w:rsid w:val="00F452E5"/>
    <w:rsid w:val="00F4588D"/>
    <w:rsid w:val="00F549EA"/>
    <w:rsid w:val="00F55406"/>
    <w:rsid w:val="00F6331C"/>
    <w:rsid w:val="00F746F2"/>
    <w:rsid w:val="00F81E6A"/>
    <w:rsid w:val="00F9062F"/>
    <w:rsid w:val="00FC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CC1C"/>
  <w15:chartTrackingRefBased/>
  <w15:docId w15:val="{0B421CB9-BF81-0D4F-9057-4756879D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F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56DE"/>
    <w:rPr>
      <w:sz w:val="16"/>
      <w:szCs w:val="16"/>
    </w:rPr>
  </w:style>
  <w:style w:type="paragraph" w:styleId="CommentText">
    <w:name w:val="annotation text"/>
    <w:basedOn w:val="Normal"/>
    <w:link w:val="CommentTextChar"/>
    <w:uiPriority w:val="99"/>
    <w:unhideWhenUsed/>
    <w:rsid w:val="003256DE"/>
    <w:rPr>
      <w:sz w:val="20"/>
      <w:szCs w:val="20"/>
    </w:rPr>
  </w:style>
  <w:style w:type="character" w:customStyle="1" w:styleId="CommentTextChar">
    <w:name w:val="Comment Text Char"/>
    <w:basedOn w:val="DefaultParagraphFont"/>
    <w:link w:val="CommentText"/>
    <w:uiPriority w:val="99"/>
    <w:rsid w:val="003256DE"/>
    <w:rPr>
      <w:sz w:val="20"/>
      <w:szCs w:val="20"/>
    </w:rPr>
  </w:style>
  <w:style w:type="paragraph" w:styleId="CommentSubject">
    <w:name w:val="annotation subject"/>
    <w:basedOn w:val="CommentText"/>
    <w:next w:val="CommentText"/>
    <w:link w:val="CommentSubjectChar"/>
    <w:uiPriority w:val="99"/>
    <w:semiHidden/>
    <w:unhideWhenUsed/>
    <w:rsid w:val="003256DE"/>
    <w:rPr>
      <w:b/>
      <w:bCs/>
    </w:rPr>
  </w:style>
  <w:style w:type="character" w:customStyle="1" w:styleId="CommentSubjectChar">
    <w:name w:val="Comment Subject Char"/>
    <w:basedOn w:val="CommentTextChar"/>
    <w:link w:val="CommentSubject"/>
    <w:uiPriority w:val="99"/>
    <w:semiHidden/>
    <w:rsid w:val="003256DE"/>
    <w:rPr>
      <w:b/>
      <w:bCs/>
      <w:sz w:val="20"/>
      <w:szCs w:val="20"/>
    </w:rPr>
  </w:style>
  <w:style w:type="paragraph" w:styleId="BalloonText">
    <w:name w:val="Balloon Text"/>
    <w:basedOn w:val="Normal"/>
    <w:link w:val="BalloonTextChar"/>
    <w:uiPriority w:val="99"/>
    <w:semiHidden/>
    <w:unhideWhenUsed/>
    <w:rsid w:val="003256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56DE"/>
    <w:rPr>
      <w:rFonts w:ascii="Times New Roman" w:hAnsi="Times New Roman" w:cs="Times New Roman"/>
      <w:sz w:val="18"/>
      <w:szCs w:val="18"/>
    </w:rPr>
  </w:style>
  <w:style w:type="character" w:customStyle="1" w:styleId="fnt0">
    <w:name w:val="fnt0"/>
    <w:basedOn w:val="DefaultParagraphFont"/>
    <w:rsid w:val="003256DE"/>
  </w:style>
  <w:style w:type="character" w:customStyle="1" w:styleId="mceitemhidden">
    <w:name w:val="mceitemhidden"/>
    <w:basedOn w:val="DefaultParagraphFont"/>
    <w:rsid w:val="003256DE"/>
  </w:style>
  <w:style w:type="character" w:styleId="Emphasis">
    <w:name w:val="Emphasis"/>
    <w:basedOn w:val="DefaultParagraphFont"/>
    <w:uiPriority w:val="20"/>
    <w:qFormat/>
    <w:rsid w:val="007B12D5"/>
    <w:rPr>
      <w:i/>
      <w:iCs/>
    </w:rPr>
  </w:style>
  <w:style w:type="character" w:styleId="Hyperlink">
    <w:name w:val="Hyperlink"/>
    <w:basedOn w:val="DefaultParagraphFont"/>
    <w:uiPriority w:val="99"/>
    <w:unhideWhenUsed/>
    <w:rsid w:val="00DC26C7"/>
    <w:rPr>
      <w:color w:val="0563C1" w:themeColor="hyperlink"/>
      <w:u w:val="single"/>
    </w:rPr>
  </w:style>
  <w:style w:type="character" w:styleId="UnresolvedMention">
    <w:name w:val="Unresolved Mention"/>
    <w:basedOn w:val="DefaultParagraphFont"/>
    <w:uiPriority w:val="99"/>
    <w:rsid w:val="00DC26C7"/>
    <w:rPr>
      <w:color w:val="605E5C"/>
      <w:shd w:val="clear" w:color="auto" w:fill="E1DFDD"/>
    </w:rPr>
  </w:style>
  <w:style w:type="character" w:customStyle="1" w:styleId="apple-converted-space">
    <w:name w:val="apple-converted-space"/>
    <w:basedOn w:val="DefaultParagraphFont"/>
    <w:rsid w:val="00E127B8"/>
  </w:style>
  <w:style w:type="paragraph" w:styleId="ListParagraph">
    <w:name w:val="List Paragraph"/>
    <w:basedOn w:val="Normal"/>
    <w:uiPriority w:val="34"/>
    <w:qFormat/>
    <w:rsid w:val="00C036BC"/>
    <w:pPr>
      <w:ind w:left="720"/>
      <w:contextualSpacing/>
    </w:pPr>
  </w:style>
  <w:style w:type="character" w:styleId="FollowedHyperlink">
    <w:name w:val="FollowedHyperlink"/>
    <w:basedOn w:val="DefaultParagraphFont"/>
    <w:uiPriority w:val="99"/>
    <w:semiHidden/>
    <w:unhideWhenUsed/>
    <w:rsid w:val="00495E88"/>
    <w:rPr>
      <w:color w:val="954F72" w:themeColor="followedHyperlink"/>
      <w:u w:val="single"/>
    </w:rPr>
  </w:style>
  <w:style w:type="paragraph" w:styleId="BodyText">
    <w:name w:val="Body Text"/>
    <w:basedOn w:val="Normal"/>
    <w:link w:val="BodyTextChar"/>
    <w:uiPriority w:val="1"/>
    <w:qFormat/>
    <w:rsid w:val="008C768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C7688"/>
    <w:rPr>
      <w:rFonts w:ascii="Times New Roman" w:eastAsia="Times New Roman" w:hAnsi="Times New Roman" w:cs="Times New Roman"/>
    </w:rPr>
  </w:style>
  <w:style w:type="paragraph" w:customStyle="1" w:styleId="author">
    <w:name w:val="author"/>
    <w:basedOn w:val="Normal"/>
    <w:rsid w:val="00747D87"/>
    <w:pPr>
      <w:spacing w:before="100" w:beforeAutospacing="1" w:after="100" w:afterAutospacing="1"/>
    </w:pPr>
    <w:rPr>
      <w:rFonts w:ascii="Times New Roman" w:eastAsia="Times New Roman" w:hAnsi="Times New Roman" w:cs="Times New Roman"/>
    </w:rPr>
  </w:style>
  <w:style w:type="character" w:customStyle="1" w:styleId="author-name">
    <w:name w:val="author-name"/>
    <w:basedOn w:val="DefaultParagraphFont"/>
    <w:rsid w:val="00747D87"/>
  </w:style>
  <w:style w:type="character" w:customStyle="1" w:styleId="affiliation">
    <w:name w:val="affiliation"/>
    <w:basedOn w:val="DefaultParagraphFont"/>
    <w:rsid w:val="00747D87"/>
  </w:style>
  <w:style w:type="character" w:customStyle="1" w:styleId="separator">
    <w:name w:val="separator"/>
    <w:basedOn w:val="DefaultParagraphFont"/>
    <w:rsid w:val="00747D87"/>
  </w:style>
  <w:style w:type="character" w:customStyle="1" w:styleId="medium-4">
    <w:name w:val="medium-4"/>
    <w:basedOn w:val="DefaultParagraphFont"/>
    <w:rsid w:val="00747D87"/>
  </w:style>
  <w:style w:type="character" w:customStyle="1" w:styleId="medium-8">
    <w:name w:val="medium-8"/>
    <w:basedOn w:val="DefaultParagraphFont"/>
    <w:rsid w:val="00747D87"/>
  </w:style>
  <w:style w:type="character" w:customStyle="1" w:styleId="Heading1Char">
    <w:name w:val="Heading 1 Char"/>
    <w:basedOn w:val="DefaultParagraphFont"/>
    <w:link w:val="Heading1"/>
    <w:uiPriority w:val="9"/>
    <w:rsid w:val="00703F1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0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672">
      <w:bodyDiv w:val="1"/>
      <w:marLeft w:val="0"/>
      <w:marRight w:val="0"/>
      <w:marTop w:val="0"/>
      <w:marBottom w:val="0"/>
      <w:divBdr>
        <w:top w:val="none" w:sz="0" w:space="0" w:color="auto"/>
        <w:left w:val="none" w:sz="0" w:space="0" w:color="auto"/>
        <w:bottom w:val="none" w:sz="0" w:space="0" w:color="auto"/>
        <w:right w:val="none" w:sz="0" w:space="0" w:color="auto"/>
      </w:divBdr>
      <w:divsChild>
        <w:div w:id="1781292530">
          <w:marLeft w:val="0"/>
          <w:marRight w:val="0"/>
          <w:marTop w:val="0"/>
          <w:marBottom w:val="0"/>
          <w:divBdr>
            <w:top w:val="none" w:sz="0" w:space="0" w:color="auto"/>
            <w:left w:val="none" w:sz="0" w:space="0" w:color="auto"/>
            <w:bottom w:val="none" w:sz="0" w:space="0" w:color="auto"/>
            <w:right w:val="none" w:sz="0" w:space="0" w:color="auto"/>
          </w:divBdr>
        </w:div>
      </w:divsChild>
    </w:div>
    <w:div w:id="49424952">
      <w:bodyDiv w:val="1"/>
      <w:marLeft w:val="0"/>
      <w:marRight w:val="0"/>
      <w:marTop w:val="0"/>
      <w:marBottom w:val="0"/>
      <w:divBdr>
        <w:top w:val="none" w:sz="0" w:space="0" w:color="auto"/>
        <w:left w:val="none" w:sz="0" w:space="0" w:color="auto"/>
        <w:bottom w:val="none" w:sz="0" w:space="0" w:color="auto"/>
        <w:right w:val="none" w:sz="0" w:space="0" w:color="auto"/>
      </w:divBdr>
    </w:div>
    <w:div w:id="115955024">
      <w:bodyDiv w:val="1"/>
      <w:marLeft w:val="0"/>
      <w:marRight w:val="0"/>
      <w:marTop w:val="0"/>
      <w:marBottom w:val="0"/>
      <w:divBdr>
        <w:top w:val="none" w:sz="0" w:space="0" w:color="auto"/>
        <w:left w:val="none" w:sz="0" w:space="0" w:color="auto"/>
        <w:bottom w:val="none" w:sz="0" w:space="0" w:color="auto"/>
        <w:right w:val="none" w:sz="0" w:space="0" w:color="auto"/>
      </w:divBdr>
      <w:divsChild>
        <w:div w:id="189997011">
          <w:marLeft w:val="0"/>
          <w:marRight w:val="0"/>
          <w:marTop w:val="0"/>
          <w:marBottom w:val="0"/>
          <w:divBdr>
            <w:top w:val="none" w:sz="0" w:space="0" w:color="auto"/>
            <w:left w:val="none" w:sz="0" w:space="0" w:color="auto"/>
            <w:bottom w:val="none" w:sz="0" w:space="0" w:color="auto"/>
            <w:right w:val="none" w:sz="0" w:space="0" w:color="auto"/>
          </w:divBdr>
        </w:div>
      </w:divsChild>
    </w:div>
    <w:div w:id="143012587">
      <w:bodyDiv w:val="1"/>
      <w:marLeft w:val="0"/>
      <w:marRight w:val="0"/>
      <w:marTop w:val="0"/>
      <w:marBottom w:val="0"/>
      <w:divBdr>
        <w:top w:val="none" w:sz="0" w:space="0" w:color="auto"/>
        <w:left w:val="none" w:sz="0" w:space="0" w:color="auto"/>
        <w:bottom w:val="none" w:sz="0" w:space="0" w:color="auto"/>
        <w:right w:val="none" w:sz="0" w:space="0" w:color="auto"/>
      </w:divBdr>
    </w:div>
    <w:div w:id="161555934">
      <w:bodyDiv w:val="1"/>
      <w:marLeft w:val="0"/>
      <w:marRight w:val="0"/>
      <w:marTop w:val="0"/>
      <w:marBottom w:val="0"/>
      <w:divBdr>
        <w:top w:val="none" w:sz="0" w:space="0" w:color="auto"/>
        <w:left w:val="none" w:sz="0" w:space="0" w:color="auto"/>
        <w:bottom w:val="none" w:sz="0" w:space="0" w:color="auto"/>
        <w:right w:val="none" w:sz="0" w:space="0" w:color="auto"/>
      </w:divBdr>
    </w:div>
    <w:div w:id="191966096">
      <w:bodyDiv w:val="1"/>
      <w:marLeft w:val="0"/>
      <w:marRight w:val="0"/>
      <w:marTop w:val="0"/>
      <w:marBottom w:val="0"/>
      <w:divBdr>
        <w:top w:val="none" w:sz="0" w:space="0" w:color="auto"/>
        <w:left w:val="none" w:sz="0" w:space="0" w:color="auto"/>
        <w:bottom w:val="none" w:sz="0" w:space="0" w:color="auto"/>
        <w:right w:val="none" w:sz="0" w:space="0" w:color="auto"/>
      </w:divBdr>
    </w:div>
    <w:div w:id="215358945">
      <w:bodyDiv w:val="1"/>
      <w:marLeft w:val="0"/>
      <w:marRight w:val="0"/>
      <w:marTop w:val="0"/>
      <w:marBottom w:val="0"/>
      <w:divBdr>
        <w:top w:val="none" w:sz="0" w:space="0" w:color="auto"/>
        <w:left w:val="none" w:sz="0" w:space="0" w:color="auto"/>
        <w:bottom w:val="none" w:sz="0" w:space="0" w:color="auto"/>
        <w:right w:val="none" w:sz="0" w:space="0" w:color="auto"/>
      </w:divBdr>
    </w:div>
    <w:div w:id="228467399">
      <w:bodyDiv w:val="1"/>
      <w:marLeft w:val="0"/>
      <w:marRight w:val="0"/>
      <w:marTop w:val="0"/>
      <w:marBottom w:val="0"/>
      <w:divBdr>
        <w:top w:val="none" w:sz="0" w:space="0" w:color="auto"/>
        <w:left w:val="none" w:sz="0" w:space="0" w:color="auto"/>
        <w:bottom w:val="none" w:sz="0" w:space="0" w:color="auto"/>
        <w:right w:val="none" w:sz="0" w:space="0" w:color="auto"/>
      </w:divBdr>
    </w:div>
    <w:div w:id="241262900">
      <w:bodyDiv w:val="1"/>
      <w:marLeft w:val="0"/>
      <w:marRight w:val="0"/>
      <w:marTop w:val="0"/>
      <w:marBottom w:val="0"/>
      <w:divBdr>
        <w:top w:val="none" w:sz="0" w:space="0" w:color="auto"/>
        <w:left w:val="none" w:sz="0" w:space="0" w:color="auto"/>
        <w:bottom w:val="none" w:sz="0" w:space="0" w:color="auto"/>
        <w:right w:val="none" w:sz="0" w:space="0" w:color="auto"/>
      </w:divBdr>
    </w:div>
    <w:div w:id="383065148">
      <w:bodyDiv w:val="1"/>
      <w:marLeft w:val="0"/>
      <w:marRight w:val="0"/>
      <w:marTop w:val="0"/>
      <w:marBottom w:val="0"/>
      <w:divBdr>
        <w:top w:val="none" w:sz="0" w:space="0" w:color="auto"/>
        <w:left w:val="none" w:sz="0" w:space="0" w:color="auto"/>
        <w:bottom w:val="none" w:sz="0" w:space="0" w:color="auto"/>
        <w:right w:val="none" w:sz="0" w:space="0" w:color="auto"/>
      </w:divBdr>
    </w:div>
    <w:div w:id="419764717">
      <w:bodyDiv w:val="1"/>
      <w:marLeft w:val="0"/>
      <w:marRight w:val="0"/>
      <w:marTop w:val="0"/>
      <w:marBottom w:val="0"/>
      <w:divBdr>
        <w:top w:val="none" w:sz="0" w:space="0" w:color="auto"/>
        <w:left w:val="none" w:sz="0" w:space="0" w:color="auto"/>
        <w:bottom w:val="none" w:sz="0" w:space="0" w:color="auto"/>
        <w:right w:val="none" w:sz="0" w:space="0" w:color="auto"/>
      </w:divBdr>
    </w:div>
    <w:div w:id="421344642">
      <w:bodyDiv w:val="1"/>
      <w:marLeft w:val="0"/>
      <w:marRight w:val="0"/>
      <w:marTop w:val="0"/>
      <w:marBottom w:val="0"/>
      <w:divBdr>
        <w:top w:val="none" w:sz="0" w:space="0" w:color="auto"/>
        <w:left w:val="none" w:sz="0" w:space="0" w:color="auto"/>
        <w:bottom w:val="none" w:sz="0" w:space="0" w:color="auto"/>
        <w:right w:val="none" w:sz="0" w:space="0" w:color="auto"/>
      </w:divBdr>
    </w:div>
    <w:div w:id="444539801">
      <w:bodyDiv w:val="1"/>
      <w:marLeft w:val="0"/>
      <w:marRight w:val="0"/>
      <w:marTop w:val="0"/>
      <w:marBottom w:val="0"/>
      <w:divBdr>
        <w:top w:val="none" w:sz="0" w:space="0" w:color="auto"/>
        <w:left w:val="none" w:sz="0" w:space="0" w:color="auto"/>
        <w:bottom w:val="none" w:sz="0" w:space="0" w:color="auto"/>
        <w:right w:val="none" w:sz="0" w:space="0" w:color="auto"/>
      </w:divBdr>
      <w:divsChild>
        <w:div w:id="1490246097">
          <w:marLeft w:val="0"/>
          <w:marRight w:val="504"/>
          <w:marTop w:val="0"/>
          <w:marBottom w:val="0"/>
          <w:divBdr>
            <w:top w:val="none" w:sz="0" w:space="0" w:color="auto"/>
            <w:left w:val="none" w:sz="0" w:space="0" w:color="auto"/>
            <w:bottom w:val="none" w:sz="0" w:space="0" w:color="auto"/>
            <w:right w:val="none" w:sz="0" w:space="0" w:color="auto"/>
          </w:divBdr>
          <w:divsChild>
            <w:div w:id="54132882">
              <w:marLeft w:val="0"/>
              <w:marRight w:val="0"/>
              <w:marTop w:val="0"/>
              <w:marBottom w:val="0"/>
              <w:divBdr>
                <w:top w:val="none" w:sz="0" w:space="0" w:color="auto"/>
                <w:left w:val="none" w:sz="0" w:space="0" w:color="auto"/>
                <w:bottom w:val="none" w:sz="0" w:space="0" w:color="auto"/>
                <w:right w:val="none" w:sz="0" w:space="0" w:color="auto"/>
              </w:divBdr>
              <w:divsChild>
                <w:div w:id="1916547135">
                  <w:marLeft w:val="0"/>
                  <w:marRight w:val="0"/>
                  <w:marTop w:val="0"/>
                  <w:marBottom w:val="0"/>
                  <w:divBdr>
                    <w:top w:val="none" w:sz="0" w:space="0" w:color="auto"/>
                    <w:left w:val="none" w:sz="0" w:space="0" w:color="auto"/>
                    <w:bottom w:val="none" w:sz="0" w:space="0" w:color="auto"/>
                    <w:right w:val="none" w:sz="0" w:space="0" w:color="auto"/>
                  </w:divBdr>
                  <w:divsChild>
                    <w:div w:id="1026294904">
                      <w:marLeft w:val="0"/>
                      <w:marRight w:val="0"/>
                      <w:marTop w:val="0"/>
                      <w:marBottom w:val="0"/>
                      <w:divBdr>
                        <w:top w:val="none" w:sz="0" w:space="0" w:color="auto"/>
                        <w:left w:val="none" w:sz="0" w:space="0" w:color="auto"/>
                        <w:bottom w:val="none" w:sz="0" w:space="0" w:color="auto"/>
                        <w:right w:val="none" w:sz="0" w:space="0" w:color="auto"/>
                      </w:divBdr>
                      <w:divsChild>
                        <w:div w:id="8654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81956">
          <w:marLeft w:val="0"/>
          <w:marRight w:val="0"/>
          <w:marTop w:val="0"/>
          <w:marBottom w:val="0"/>
          <w:divBdr>
            <w:top w:val="none" w:sz="0" w:space="0" w:color="auto"/>
            <w:left w:val="none" w:sz="0" w:space="0" w:color="auto"/>
            <w:bottom w:val="none" w:sz="0" w:space="0" w:color="auto"/>
            <w:right w:val="none" w:sz="0" w:space="0" w:color="auto"/>
          </w:divBdr>
        </w:div>
      </w:divsChild>
    </w:div>
    <w:div w:id="528841577">
      <w:bodyDiv w:val="1"/>
      <w:marLeft w:val="0"/>
      <w:marRight w:val="0"/>
      <w:marTop w:val="0"/>
      <w:marBottom w:val="0"/>
      <w:divBdr>
        <w:top w:val="none" w:sz="0" w:space="0" w:color="auto"/>
        <w:left w:val="none" w:sz="0" w:space="0" w:color="auto"/>
        <w:bottom w:val="none" w:sz="0" w:space="0" w:color="auto"/>
        <w:right w:val="none" w:sz="0" w:space="0" w:color="auto"/>
      </w:divBdr>
    </w:div>
    <w:div w:id="554660948">
      <w:bodyDiv w:val="1"/>
      <w:marLeft w:val="0"/>
      <w:marRight w:val="0"/>
      <w:marTop w:val="0"/>
      <w:marBottom w:val="0"/>
      <w:divBdr>
        <w:top w:val="none" w:sz="0" w:space="0" w:color="auto"/>
        <w:left w:val="none" w:sz="0" w:space="0" w:color="auto"/>
        <w:bottom w:val="none" w:sz="0" w:space="0" w:color="auto"/>
        <w:right w:val="none" w:sz="0" w:space="0" w:color="auto"/>
      </w:divBdr>
      <w:divsChild>
        <w:div w:id="907031636">
          <w:marLeft w:val="0"/>
          <w:marRight w:val="0"/>
          <w:marTop w:val="60"/>
          <w:marBottom w:val="60"/>
          <w:divBdr>
            <w:top w:val="none" w:sz="0" w:space="0" w:color="auto"/>
            <w:left w:val="none" w:sz="0" w:space="0" w:color="auto"/>
            <w:bottom w:val="none" w:sz="0" w:space="0" w:color="auto"/>
            <w:right w:val="none" w:sz="0" w:space="0" w:color="auto"/>
          </w:divBdr>
        </w:div>
      </w:divsChild>
    </w:div>
    <w:div w:id="687679772">
      <w:bodyDiv w:val="1"/>
      <w:marLeft w:val="0"/>
      <w:marRight w:val="0"/>
      <w:marTop w:val="0"/>
      <w:marBottom w:val="0"/>
      <w:divBdr>
        <w:top w:val="none" w:sz="0" w:space="0" w:color="auto"/>
        <w:left w:val="none" w:sz="0" w:space="0" w:color="auto"/>
        <w:bottom w:val="none" w:sz="0" w:space="0" w:color="auto"/>
        <w:right w:val="none" w:sz="0" w:space="0" w:color="auto"/>
      </w:divBdr>
    </w:div>
    <w:div w:id="7418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284056">
          <w:marLeft w:val="0"/>
          <w:marRight w:val="0"/>
          <w:marTop w:val="0"/>
          <w:marBottom w:val="300"/>
          <w:divBdr>
            <w:top w:val="none" w:sz="0" w:space="0" w:color="auto"/>
            <w:left w:val="none" w:sz="0" w:space="0" w:color="auto"/>
            <w:bottom w:val="none" w:sz="0" w:space="0" w:color="auto"/>
            <w:right w:val="none" w:sz="0" w:space="0" w:color="auto"/>
          </w:divBdr>
          <w:divsChild>
            <w:div w:id="1882090308">
              <w:marLeft w:val="0"/>
              <w:marRight w:val="0"/>
              <w:marTop w:val="0"/>
              <w:marBottom w:val="0"/>
              <w:divBdr>
                <w:top w:val="none" w:sz="0" w:space="0" w:color="auto"/>
                <w:left w:val="none" w:sz="0" w:space="0" w:color="auto"/>
                <w:bottom w:val="none" w:sz="0" w:space="0" w:color="auto"/>
                <w:right w:val="none" w:sz="0" w:space="0" w:color="auto"/>
              </w:divBdr>
            </w:div>
          </w:divsChild>
        </w:div>
        <w:div w:id="1433863299">
          <w:marLeft w:val="0"/>
          <w:marRight w:val="0"/>
          <w:marTop w:val="0"/>
          <w:marBottom w:val="300"/>
          <w:divBdr>
            <w:top w:val="none" w:sz="0" w:space="0" w:color="auto"/>
            <w:left w:val="none" w:sz="0" w:space="0" w:color="auto"/>
            <w:bottom w:val="none" w:sz="0" w:space="0" w:color="auto"/>
            <w:right w:val="none" w:sz="0" w:space="0" w:color="auto"/>
          </w:divBdr>
        </w:div>
      </w:divsChild>
    </w:div>
    <w:div w:id="761991707">
      <w:bodyDiv w:val="1"/>
      <w:marLeft w:val="0"/>
      <w:marRight w:val="0"/>
      <w:marTop w:val="0"/>
      <w:marBottom w:val="0"/>
      <w:divBdr>
        <w:top w:val="none" w:sz="0" w:space="0" w:color="auto"/>
        <w:left w:val="none" w:sz="0" w:space="0" w:color="auto"/>
        <w:bottom w:val="none" w:sz="0" w:space="0" w:color="auto"/>
        <w:right w:val="none" w:sz="0" w:space="0" w:color="auto"/>
      </w:divBdr>
    </w:div>
    <w:div w:id="779181620">
      <w:bodyDiv w:val="1"/>
      <w:marLeft w:val="0"/>
      <w:marRight w:val="0"/>
      <w:marTop w:val="0"/>
      <w:marBottom w:val="0"/>
      <w:divBdr>
        <w:top w:val="none" w:sz="0" w:space="0" w:color="auto"/>
        <w:left w:val="none" w:sz="0" w:space="0" w:color="auto"/>
        <w:bottom w:val="none" w:sz="0" w:space="0" w:color="auto"/>
        <w:right w:val="none" w:sz="0" w:space="0" w:color="auto"/>
      </w:divBdr>
    </w:div>
    <w:div w:id="782043471">
      <w:bodyDiv w:val="1"/>
      <w:marLeft w:val="0"/>
      <w:marRight w:val="0"/>
      <w:marTop w:val="0"/>
      <w:marBottom w:val="0"/>
      <w:divBdr>
        <w:top w:val="none" w:sz="0" w:space="0" w:color="auto"/>
        <w:left w:val="none" w:sz="0" w:space="0" w:color="auto"/>
        <w:bottom w:val="none" w:sz="0" w:space="0" w:color="auto"/>
        <w:right w:val="none" w:sz="0" w:space="0" w:color="auto"/>
      </w:divBdr>
    </w:div>
    <w:div w:id="825098425">
      <w:bodyDiv w:val="1"/>
      <w:marLeft w:val="0"/>
      <w:marRight w:val="0"/>
      <w:marTop w:val="0"/>
      <w:marBottom w:val="0"/>
      <w:divBdr>
        <w:top w:val="none" w:sz="0" w:space="0" w:color="auto"/>
        <w:left w:val="none" w:sz="0" w:space="0" w:color="auto"/>
        <w:bottom w:val="none" w:sz="0" w:space="0" w:color="auto"/>
        <w:right w:val="none" w:sz="0" w:space="0" w:color="auto"/>
      </w:divBdr>
    </w:div>
    <w:div w:id="832188271">
      <w:bodyDiv w:val="1"/>
      <w:marLeft w:val="0"/>
      <w:marRight w:val="0"/>
      <w:marTop w:val="0"/>
      <w:marBottom w:val="0"/>
      <w:divBdr>
        <w:top w:val="none" w:sz="0" w:space="0" w:color="auto"/>
        <w:left w:val="none" w:sz="0" w:space="0" w:color="auto"/>
        <w:bottom w:val="none" w:sz="0" w:space="0" w:color="auto"/>
        <w:right w:val="none" w:sz="0" w:space="0" w:color="auto"/>
      </w:divBdr>
      <w:divsChild>
        <w:div w:id="437989374">
          <w:marLeft w:val="0"/>
          <w:marRight w:val="0"/>
          <w:marTop w:val="150"/>
          <w:marBottom w:val="150"/>
          <w:divBdr>
            <w:top w:val="none" w:sz="0" w:space="0" w:color="auto"/>
            <w:left w:val="none" w:sz="0" w:space="0" w:color="auto"/>
            <w:bottom w:val="none" w:sz="0" w:space="0" w:color="auto"/>
            <w:right w:val="none" w:sz="0" w:space="0" w:color="auto"/>
          </w:divBdr>
        </w:div>
      </w:divsChild>
    </w:div>
    <w:div w:id="839319790">
      <w:bodyDiv w:val="1"/>
      <w:marLeft w:val="0"/>
      <w:marRight w:val="0"/>
      <w:marTop w:val="0"/>
      <w:marBottom w:val="0"/>
      <w:divBdr>
        <w:top w:val="none" w:sz="0" w:space="0" w:color="auto"/>
        <w:left w:val="none" w:sz="0" w:space="0" w:color="auto"/>
        <w:bottom w:val="none" w:sz="0" w:space="0" w:color="auto"/>
        <w:right w:val="none" w:sz="0" w:space="0" w:color="auto"/>
      </w:divBdr>
      <w:divsChild>
        <w:div w:id="270864903">
          <w:marLeft w:val="0"/>
          <w:marRight w:val="0"/>
          <w:marTop w:val="0"/>
          <w:marBottom w:val="0"/>
          <w:divBdr>
            <w:top w:val="none" w:sz="0" w:space="0" w:color="auto"/>
            <w:left w:val="none" w:sz="0" w:space="0" w:color="auto"/>
            <w:bottom w:val="none" w:sz="0" w:space="0" w:color="auto"/>
            <w:right w:val="none" w:sz="0" w:space="0" w:color="auto"/>
          </w:divBdr>
          <w:divsChild>
            <w:div w:id="576748773">
              <w:marLeft w:val="0"/>
              <w:marRight w:val="0"/>
              <w:marTop w:val="0"/>
              <w:marBottom w:val="0"/>
              <w:divBdr>
                <w:top w:val="none" w:sz="0" w:space="0" w:color="auto"/>
                <w:left w:val="none" w:sz="0" w:space="0" w:color="auto"/>
                <w:bottom w:val="none" w:sz="0" w:space="0" w:color="auto"/>
                <w:right w:val="none" w:sz="0" w:space="0" w:color="auto"/>
              </w:divBdr>
            </w:div>
          </w:divsChild>
        </w:div>
        <w:div w:id="240986767">
          <w:marLeft w:val="0"/>
          <w:marRight w:val="0"/>
          <w:marTop w:val="0"/>
          <w:marBottom w:val="0"/>
          <w:divBdr>
            <w:top w:val="none" w:sz="0" w:space="0" w:color="auto"/>
            <w:left w:val="none" w:sz="0" w:space="0" w:color="auto"/>
            <w:bottom w:val="none" w:sz="0" w:space="0" w:color="auto"/>
            <w:right w:val="none" w:sz="0" w:space="0" w:color="auto"/>
          </w:divBdr>
          <w:divsChild>
            <w:div w:id="291861102">
              <w:marLeft w:val="0"/>
              <w:marRight w:val="0"/>
              <w:marTop w:val="0"/>
              <w:marBottom w:val="0"/>
              <w:divBdr>
                <w:top w:val="none" w:sz="0" w:space="0" w:color="auto"/>
                <w:left w:val="none" w:sz="0" w:space="0" w:color="auto"/>
                <w:bottom w:val="none" w:sz="0" w:space="0" w:color="auto"/>
                <w:right w:val="none" w:sz="0" w:space="0" w:color="auto"/>
              </w:divBdr>
              <w:divsChild>
                <w:div w:id="5966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0299">
      <w:bodyDiv w:val="1"/>
      <w:marLeft w:val="0"/>
      <w:marRight w:val="0"/>
      <w:marTop w:val="0"/>
      <w:marBottom w:val="0"/>
      <w:divBdr>
        <w:top w:val="none" w:sz="0" w:space="0" w:color="auto"/>
        <w:left w:val="none" w:sz="0" w:space="0" w:color="auto"/>
        <w:bottom w:val="none" w:sz="0" w:space="0" w:color="auto"/>
        <w:right w:val="none" w:sz="0" w:space="0" w:color="auto"/>
      </w:divBdr>
    </w:div>
    <w:div w:id="893396826">
      <w:bodyDiv w:val="1"/>
      <w:marLeft w:val="0"/>
      <w:marRight w:val="0"/>
      <w:marTop w:val="0"/>
      <w:marBottom w:val="0"/>
      <w:divBdr>
        <w:top w:val="none" w:sz="0" w:space="0" w:color="auto"/>
        <w:left w:val="none" w:sz="0" w:space="0" w:color="auto"/>
        <w:bottom w:val="none" w:sz="0" w:space="0" w:color="auto"/>
        <w:right w:val="none" w:sz="0" w:space="0" w:color="auto"/>
      </w:divBdr>
    </w:div>
    <w:div w:id="910307791">
      <w:bodyDiv w:val="1"/>
      <w:marLeft w:val="0"/>
      <w:marRight w:val="0"/>
      <w:marTop w:val="0"/>
      <w:marBottom w:val="0"/>
      <w:divBdr>
        <w:top w:val="none" w:sz="0" w:space="0" w:color="auto"/>
        <w:left w:val="none" w:sz="0" w:space="0" w:color="auto"/>
        <w:bottom w:val="none" w:sz="0" w:space="0" w:color="auto"/>
        <w:right w:val="none" w:sz="0" w:space="0" w:color="auto"/>
      </w:divBdr>
    </w:div>
    <w:div w:id="914313963">
      <w:bodyDiv w:val="1"/>
      <w:marLeft w:val="0"/>
      <w:marRight w:val="0"/>
      <w:marTop w:val="0"/>
      <w:marBottom w:val="0"/>
      <w:divBdr>
        <w:top w:val="none" w:sz="0" w:space="0" w:color="auto"/>
        <w:left w:val="none" w:sz="0" w:space="0" w:color="auto"/>
        <w:bottom w:val="none" w:sz="0" w:space="0" w:color="auto"/>
        <w:right w:val="none" w:sz="0" w:space="0" w:color="auto"/>
      </w:divBdr>
    </w:div>
    <w:div w:id="1015302304">
      <w:bodyDiv w:val="1"/>
      <w:marLeft w:val="0"/>
      <w:marRight w:val="0"/>
      <w:marTop w:val="0"/>
      <w:marBottom w:val="0"/>
      <w:divBdr>
        <w:top w:val="none" w:sz="0" w:space="0" w:color="auto"/>
        <w:left w:val="none" w:sz="0" w:space="0" w:color="auto"/>
        <w:bottom w:val="none" w:sz="0" w:space="0" w:color="auto"/>
        <w:right w:val="none" w:sz="0" w:space="0" w:color="auto"/>
      </w:divBdr>
    </w:div>
    <w:div w:id="1087072660">
      <w:bodyDiv w:val="1"/>
      <w:marLeft w:val="0"/>
      <w:marRight w:val="0"/>
      <w:marTop w:val="0"/>
      <w:marBottom w:val="0"/>
      <w:divBdr>
        <w:top w:val="none" w:sz="0" w:space="0" w:color="auto"/>
        <w:left w:val="none" w:sz="0" w:space="0" w:color="auto"/>
        <w:bottom w:val="none" w:sz="0" w:space="0" w:color="auto"/>
        <w:right w:val="none" w:sz="0" w:space="0" w:color="auto"/>
      </w:divBdr>
      <w:divsChild>
        <w:div w:id="2095197914">
          <w:marLeft w:val="0"/>
          <w:marRight w:val="0"/>
          <w:marTop w:val="0"/>
          <w:marBottom w:val="0"/>
          <w:divBdr>
            <w:top w:val="none" w:sz="0" w:space="0" w:color="auto"/>
            <w:left w:val="none" w:sz="0" w:space="0" w:color="auto"/>
            <w:bottom w:val="none" w:sz="0" w:space="0" w:color="auto"/>
            <w:right w:val="none" w:sz="0" w:space="0" w:color="auto"/>
          </w:divBdr>
        </w:div>
      </w:divsChild>
    </w:div>
    <w:div w:id="1171488390">
      <w:bodyDiv w:val="1"/>
      <w:marLeft w:val="0"/>
      <w:marRight w:val="0"/>
      <w:marTop w:val="0"/>
      <w:marBottom w:val="0"/>
      <w:divBdr>
        <w:top w:val="none" w:sz="0" w:space="0" w:color="auto"/>
        <w:left w:val="none" w:sz="0" w:space="0" w:color="auto"/>
        <w:bottom w:val="none" w:sz="0" w:space="0" w:color="auto"/>
        <w:right w:val="none" w:sz="0" w:space="0" w:color="auto"/>
      </w:divBdr>
    </w:div>
    <w:div w:id="1203131988">
      <w:bodyDiv w:val="1"/>
      <w:marLeft w:val="0"/>
      <w:marRight w:val="0"/>
      <w:marTop w:val="0"/>
      <w:marBottom w:val="0"/>
      <w:divBdr>
        <w:top w:val="none" w:sz="0" w:space="0" w:color="auto"/>
        <w:left w:val="none" w:sz="0" w:space="0" w:color="auto"/>
        <w:bottom w:val="none" w:sz="0" w:space="0" w:color="auto"/>
        <w:right w:val="none" w:sz="0" w:space="0" w:color="auto"/>
      </w:divBdr>
    </w:div>
    <w:div w:id="1214463648">
      <w:bodyDiv w:val="1"/>
      <w:marLeft w:val="0"/>
      <w:marRight w:val="0"/>
      <w:marTop w:val="0"/>
      <w:marBottom w:val="0"/>
      <w:divBdr>
        <w:top w:val="none" w:sz="0" w:space="0" w:color="auto"/>
        <w:left w:val="none" w:sz="0" w:space="0" w:color="auto"/>
        <w:bottom w:val="none" w:sz="0" w:space="0" w:color="auto"/>
        <w:right w:val="none" w:sz="0" w:space="0" w:color="auto"/>
      </w:divBdr>
    </w:div>
    <w:div w:id="1223830388">
      <w:bodyDiv w:val="1"/>
      <w:marLeft w:val="0"/>
      <w:marRight w:val="0"/>
      <w:marTop w:val="0"/>
      <w:marBottom w:val="0"/>
      <w:divBdr>
        <w:top w:val="none" w:sz="0" w:space="0" w:color="auto"/>
        <w:left w:val="none" w:sz="0" w:space="0" w:color="auto"/>
        <w:bottom w:val="none" w:sz="0" w:space="0" w:color="auto"/>
        <w:right w:val="none" w:sz="0" w:space="0" w:color="auto"/>
      </w:divBdr>
      <w:divsChild>
        <w:div w:id="1991864363">
          <w:marLeft w:val="0"/>
          <w:marRight w:val="504"/>
          <w:marTop w:val="0"/>
          <w:marBottom w:val="0"/>
          <w:divBdr>
            <w:top w:val="none" w:sz="0" w:space="0" w:color="auto"/>
            <w:left w:val="none" w:sz="0" w:space="0" w:color="auto"/>
            <w:bottom w:val="none" w:sz="0" w:space="0" w:color="auto"/>
            <w:right w:val="none" w:sz="0" w:space="0" w:color="auto"/>
          </w:divBdr>
          <w:divsChild>
            <w:div w:id="253707742">
              <w:marLeft w:val="0"/>
              <w:marRight w:val="0"/>
              <w:marTop w:val="0"/>
              <w:marBottom w:val="0"/>
              <w:divBdr>
                <w:top w:val="none" w:sz="0" w:space="0" w:color="auto"/>
                <w:left w:val="none" w:sz="0" w:space="0" w:color="auto"/>
                <w:bottom w:val="none" w:sz="0" w:space="0" w:color="auto"/>
                <w:right w:val="none" w:sz="0" w:space="0" w:color="auto"/>
              </w:divBdr>
              <w:divsChild>
                <w:div w:id="176887463">
                  <w:marLeft w:val="0"/>
                  <w:marRight w:val="0"/>
                  <w:marTop w:val="0"/>
                  <w:marBottom w:val="0"/>
                  <w:divBdr>
                    <w:top w:val="none" w:sz="0" w:space="0" w:color="auto"/>
                    <w:left w:val="none" w:sz="0" w:space="0" w:color="auto"/>
                    <w:bottom w:val="none" w:sz="0" w:space="0" w:color="auto"/>
                    <w:right w:val="none" w:sz="0" w:space="0" w:color="auto"/>
                  </w:divBdr>
                  <w:divsChild>
                    <w:div w:id="1265386447">
                      <w:marLeft w:val="0"/>
                      <w:marRight w:val="0"/>
                      <w:marTop w:val="0"/>
                      <w:marBottom w:val="0"/>
                      <w:divBdr>
                        <w:top w:val="none" w:sz="0" w:space="0" w:color="auto"/>
                        <w:left w:val="none" w:sz="0" w:space="0" w:color="auto"/>
                        <w:bottom w:val="none" w:sz="0" w:space="0" w:color="auto"/>
                        <w:right w:val="none" w:sz="0" w:space="0" w:color="auto"/>
                      </w:divBdr>
                      <w:divsChild>
                        <w:div w:id="15554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91681">
          <w:marLeft w:val="0"/>
          <w:marRight w:val="0"/>
          <w:marTop w:val="0"/>
          <w:marBottom w:val="0"/>
          <w:divBdr>
            <w:top w:val="none" w:sz="0" w:space="0" w:color="auto"/>
            <w:left w:val="none" w:sz="0" w:space="0" w:color="auto"/>
            <w:bottom w:val="none" w:sz="0" w:space="0" w:color="auto"/>
            <w:right w:val="none" w:sz="0" w:space="0" w:color="auto"/>
          </w:divBdr>
        </w:div>
      </w:divsChild>
    </w:div>
    <w:div w:id="1550147690">
      <w:bodyDiv w:val="1"/>
      <w:marLeft w:val="0"/>
      <w:marRight w:val="0"/>
      <w:marTop w:val="0"/>
      <w:marBottom w:val="0"/>
      <w:divBdr>
        <w:top w:val="none" w:sz="0" w:space="0" w:color="auto"/>
        <w:left w:val="none" w:sz="0" w:space="0" w:color="auto"/>
        <w:bottom w:val="none" w:sz="0" w:space="0" w:color="auto"/>
        <w:right w:val="none" w:sz="0" w:space="0" w:color="auto"/>
      </w:divBdr>
      <w:divsChild>
        <w:div w:id="807477003">
          <w:marLeft w:val="0"/>
          <w:marRight w:val="75"/>
          <w:marTop w:val="0"/>
          <w:marBottom w:val="0"/>
          <w:divBdr>
            <w:top w:val="none" w:sz="0" w:space="0" w:color="auto"/>
            <w:left w:val="none" w:sz="0" w:space="0" w:color="auto"/>
            <w:bottom w:val="none" w:sz="0" w:space="0" w:color="auto"/>
            <w:right w:val="none" w:sz="0" w:space="0" w:color="auto"/>
          </w:divBdr>
          <w:divsChild>
            <w:div w:id="2101902895">
              <w:marLeft w:val="0"/>
              <w:marRight w:val="0"/>
              <w:marTop w:val="150"/>
              <w:marBottom w:val="150"/>
              <w:divBdr>
                <w:top w:val="none" w:sz="0" w:space="0" w:color="auto"/>
                <w:left w:val="none" w:sz="0" w:space="0" w:color="auto"/>
                <w:bottom w:val="none" w:sz="0" w:space="0" w:color="auto"/>
                <w:right w:val="none" w:sz="0" w:space="0" w:color="auto"/>
              </w:divBdr>
              <w:divsChild>
                <w:div w:id="1855073333">
                  <w:marLeft w:val="0"/>
                  <w:marRight w:val="0"/>
                  <w:marTop w:val="0"/>
                  <w:marBottom w:val="0"/>
                  <w:divBdr>
                    <w:top w:val="none" w:sz="0" w:space="0" w:color="auto"/>
                    <w:left w:val="none" w:sz="0" w:space="0" w:color="auto"/>
                    <w:bottom w:val="none" w:sz="0" w:space="0" w:color="auto"/>
                    <w:right w:val="none" w:sz="0" w:space="0" w:color="auto"/>
                  </w:divBdr>
                  <w:divsChild>
                    <w:div w:id="5802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8412">
              <w:marLeft w:val="0"/>
              <w:marRight w:val="0"/>
              <w:marTop w:val="0"/>
              <w:marBottom w:val="0"/>
              <w:divBdr>
                <w:top w:val="none" w:sz="0" w:space="0" w:color="auto"/>
                <w:left w:val="none" w:sz="0" w:space="0" w:color="auto"/>
                <w:bottom w:val="none" w:sz="0" w:space="0" w:color="auto"/>
                <w:right w:val="none" w:sz="0" w:space="0" w:color="auto"/>
              </w:divBdr>
            </w:div>
          </w:divsChild>
        </w:div>
        <w:div w:id="1138063070">
          <w:marLeft w:val="0"/>
          <w:marRight w:val="0"/>
          <w:marTop w:val="0"/>
          <w:marBottom w:val="0"/>
          <w:divBdr>
            <w:top w:val="none" w:sz="0" w:space="0" w:color="auto"/>
            <w:left w:val="none" w:sz="0" w:space="0" w:color="auto"/>
            <w:bottom w:val="none" w:sz="0" w:space="0" w:color="auto"/>
            <w:right w:val="none" w:sz="0" w:space="0" w:color="auto"/>
          </w:divBdr>
          <w:divsChild>
            <w:div w:id="1415007292">
              <w:marLeft w:val="0"/>
              <w:marRight w:val="60"/>
              <w:marTop w:val="0"/>
              <w:marBottom w:val="0"/>
              <w:divBdr>
                <w:top w:val="none" w:sz="0" w:space="0" w:color="auto"/>
                <w:left w:val="none" w:sz="0" w:space="0" w:color="auto"/>
                <w:bottom w:val="none" w:sz="0" w:space="0" w:color="auto"/>
                <w:right w:val="none" w:sz="0" w:space="0" w:color="auto"/>
              </w:divBdr>
              <w:divsChild>
                <w:div w:id="634258111">
                  <w:marLeft w:val="0"/>
                  <w:marRight w:val="0"/>
                  <w:marTop w:val="0"/>
                  <w:marBottom w:val="0"/>
                  <w:divBdr>
                    <w:top w:val="none" w:sz="0" w:space="0" w:color="auto"/>
                    <w:left w:val="none" w:sz="0" w:space="0" w:color="auto"/>
                    <w:bottom w:val="none" w:sz="0" w:space="0" w:color="auto"/>
                    <w:right w:val="none" w:sz="0" w:space="0" w:color="auto"/>
                  </w:divBdr>
                  <w:divsChild>
                    <w:div w:id="1815903224">
                      <w:marLeft w:val="0"/>
                      <w:marRight w:val="0"/>
                      <w:marTop w:val="0"/>
                      <w:marBottom w:val="0"/>
                      <w:divBdr>
                        <w:top w:val="none" w:sz="0" w:space="0" w:color="auto"/>
                        <w:left w:val="none" w:sz="0" w:space="0" w:color="auto"/>
                        <w:bottom w:val="none" w:sz="0" w:space="0" w:color="auto"/>
                        <w:right w:val="none" w:sz="0" w:space="0" w:color="auto"/>
                      </w:divBdr>
                    </w:div>
                    <w:div w:id="2967603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72176005">
      <w:bodyDiv w:val="1"/>
      <w:marLeft w:val="0"/>
      <w:marRight w:val="0"/>
      <w:marTop w:val="0"/>
      <w:marBottom w:val="0"/>
      <w:divBdr>
        <w:top w:val="none" w:sz="0" w:space="0" w:color="auto"/>
        <w:left w:val="none" w:sz="0" w:space="0" w:color="auto"/>
        <w:bottom w:val="none" w:sz="0" w:space="0" w:color="auto"/>
        <w:right w:val="none" w:sz="0" w:space="0" w:color="auto"/>
      </w:divBdr>
    </w:div>
    <w:div w:id="1683585189">
      <w:bodyDiv w:val="1"/>
      <w:marLeft w:val="0"/>
      <w:marRight w:val="0"/>
      <w:marTop w:val="0"/>
      <w:marBottom w:val="0"/>
      <w:divBdr>
        <w:top w:val="none" w:sz="0" w:space="0" w:color="auto"/>
        <w:left w:val="none" w:sz="0" w:space="0" w:color="auto"/>
        <w:bottom w:val="none" w:sz="0" w:space="0" w:color="auto"/>
        <w:right w:val="none" w:sz="0" w:space="0" w:color="auto"/>
      </w:divBdr>
    </w:div>
    <w:div w:id="1694458418">
      <w:bodyDiv w:val="1"/>
      <w:marLeft w:val="0"/>
      <w:marRight w:val="0"/>
      <w:marTop w:val="0"/>
      <w:marBottom w:val="0"/>
      <w:divBdr>
        <w:top w:val="none" w:sz="0" w:space="0" w:color="auto"/>
        <w:left w:val="none" w:sz="0" w:space="0" w:color="auto"/>
        <w:bottom w:val="none" w:sz="0" w:space="0" w:color="auto"/>
        <w:right w:val="none" w:sz="0" w:space="0" w:color="auto"/>
      </w:divBdr>
    </w:div>
    <w:div w:id="1737779718">
      <w:bodyDiv w:val="1"/>
      <w:marLeft w:val="0"/>
      <w:marRight w:val="0"/>
      <w:marTop w:val="0"/>
      <w:marBottom w:val="0"/>
      <w:divBdr>
        <w:top w:val="none" w:sz="0" w:space="0" w:color="auto"/>
        <w:left w:val="none" w:sz="0" w:space="0" w:color="auto"/>
        <w:bottom w:val="none" w:sz="0" w:space="0" w:color="auto"/>
        <w:right w:val="none" w:sz="0" w:space="0" w:color="auto"/>
      </w:divBdr>
    </w:div>
    <w:div w:id="1800491789">
      <w:bodyDiv w:val="1"/>
      <w:marLeft w:val="0"/>
      <w:marRight w:val="0"/>
      <w:marTop w:val="0"/>
      <w:marBottom w:val="0"/>
      <w:divBdr>
        <w:top w:val="none" w:sz="0" w:space="0" w:color="auto"/>
        <w:left w:val="none" w:sz="0" w:space="0" w:color="auto"/>
        <w:bottom w:val="none" w:sz="0" w:space="0" w:color="auto"/>
        <w:right w:val="none" w:sz="0" w:space="0" w:color="auto"/>
      </w:divBdr>
    </w:div>
    <w:div w:id="1806659629">
      <w:bodyDiv w:val="1"/>
      <w:marLeft w:val="0"/>
      <w:marRight w:val="0"/>
      <w:marTop w:val="0"/>
      <w:marBottom w:val="0"/>
      <w:divBdr>
        <w:top w:val="none" w:sz="0" w:space="0" w:color="auto"/>
        <w:left w:val="none" w:sz="0" w:space="0" w:color="auto"/>
        <w:bottom w:val="none" w:sz="0" w:space="0" w:color="auto"/>
        <w:right w:val="none" w:sz="0" w:space="0" w:color="auto"/>
      </w:divBdr>
    </w:div>
    <w:div w:id="1818568009">
      <w:bodyDiv w:val="1"/>
      <w:marLeft w:val="0"/>
      <w:marRight w:val="0"/>
      <w:marTop w:val="0"/>
      <w:marBottom w:val="0"/>
      <w:divBdr>
        <w:top w:val="none" w:sz="0" w:space="0" w:color="auto"/>
        <w:left w:val="none" w:sz="0" w:space="0" w:color="auto"/>
        <w:bottom w:val="none" w:sz="0" w:space="0" w:color="auto"/>
        <w:right w:val="none" w:sz="0" w:space="0" w:color="auto"/>
      </w:divBdr>
    </w:div>
    <w:div w:id="1851138596">
      <w:bodyDiv w:val="1"/>
      <w:marLeft w:val="0"/>
      <w:marRight w:val="0"/>
      <w:marTop w:val="0"/>
      <w:marBottom w:val="0"/>
      <w:divBdr>
        <w:top w:val="none" w:sz="0" w:space="0" w:color="auto"/>
        <w:left w:val="none" w:sz="0" w:space="0" w:color="auto"/>
        <w:bottom w:val="none" w:sz="0" w:space="0" w:color="auto"/>
        <w:right w:val="none" w:sz="0" w:space="0" w:color="auto"/>
      </w:divBdr>
    </w:div>
    <w:div w:id="1932156180">
      <w:bodyDiv w:val="1"/>
      <w:marLeft w:val="0"/>
      <w:marRight w:val="0"/>
      <w:marTop w:val="0"/>
      <w:marBottom w:val="0"/>
      <w:divBdr>
        <w:top w:val="none" w:sz="0" w:space="0" w:color="auto"/>
        <w:left w:val="none" w:sz="0" w:space="0" w:color="auto"/>
        <w:bottom w:val="none" w:sz="0" w:space="0" w:color="auto"/>
        <w:right w:val="none" w:sz="0" w:space="0" w:color="auto"/>
      </w:divBdr>
    </w:div>
    <w:div w:id="1939673781">
      <w:bodyDiv w:val="1"/>
      <w:marLeft w:val="0"/>
      <w:marRight w:val="0"/>
      <w:marTop w:val="0"/>
      <w:marBottom w:val="0"/>
      <w:divBdr>
        <w:top w:val="none" w:sz="0" w:space="0" w:color="auto"/>
        <w:left w:val="none" w:sz="0" w:space="0" w:color="auto"/>
        <w:bottom w:val="none" w:sz="0" w:space="0" w:color="auto"/>
        <w:right w:val="none" w:sz="0" w:space="0" w:color="auto"/>
      </w:divBdr>
    </w:div>
    <w:div w:id="1965454460">
      <w:bodyDiv w:val="1"/>
      <w:marLeft w:val="0"/>
      <w:marRight w:val="0"/>
      <w:marTop w:val="0"/>
      <w:marBottom w:val="0"/>
      <w:divBdr>
        <w:top w:val="none" w:sz="0" w:space="0" w:color="auto"/>
        <w:left w:val="none" w:sz="0" w:space="0" w:color="auto"/>
        <w:bottom w:val="none" w:sz="0" w:space="0" w:color="auto"/>
        <w:right w:val="none" w:sz="0" w:space="0" w:color="auto"/>
      </w:divBdr>
      <w:divsChild>
        <w:div w:id="343244622">
          <w:marLeft w:val="0"/>
          <w:marRight w:val="0"/>
          <w:marTop w:val="60"/>
          <w:marBottom w:val="60"/>
          <w:divBdr>
            <w:top w:val="none" w:sz="0" w:space="0" w:color="auto"/>
            <w:left w:val="none" w:sz="0" w:space="0" w:color="auto"/>
            <w:bottom w:val="none" w:sz="0" w:space="0" w:color="auto"/>
            <w:right w:val="none" w:sz="0" w:space="0" w:color="auto"/>
          </w:divBdr>
        </w:div>
      </w:divsChild>
    </w:div>
    <w:div w:id="1971284819">
      <w:bodyDiv w:val="1"/>
      <w:marLeft w:val="0"/>
      <w:marRight w:val="0"/>
      <w:marTop w:val="0"/>
      <w:marBottom w:val="0"/>
      <w:divBdr>
        <w:top w:val="none" w:sz="0" w:space="0" w:color="auto"/>
        <w:left w:val="none" w:sz="0" w:space="0" w:color="auto"/>
        <w:bottom w:val="none" w:sz="0" w:space="0" w:color="auto"/>
        <w:right w:val="none" w:sz="0" w:space="0" w:color="auto"/>
      </w:divBdr>
      <w:divsChild>
        <w:div w:id="955790414">
          <w:marLeft w:val="0"/>
          <w:marRight w:val="75"/>
          <w:marTop w:val="0"/>
          <w:marBottom w:val="0"/>
          <w:divBdr>
            <w:top w:val="none" w:sz="0" w:space="0" w:color="auto"/>
            <w:left w:val="none" w:sz="0" w:space="0" w:color="auto"/>
            <w:bottom w:val="none" w:sz="0" w:space="0" w:color="auto"/>
            <w:right w:val="none" w:sz="0" w:space="0" w:color="auto"/>
          </w:divBdr>
          <w:divsChild>
            <w:div w:id="1734693696">
              <w:marLeft w:val="0"/>
              <w:marRight w:val="0"/>
              <w:marTop w:val="150"/>
              <w:marBottom w:val="150"/>
              <w:divBdr>
                <w:top w:val="none" w:sz="0" w:space="0" w:color="auto"/>
                <w:left w:val="none" w:sz="0" w:space="0" w:color="auto"/>
                <w:bottom w:val="none" w:sz="0" w:space="0" w:color="auto"/>
                <w:right w:val="none" w:sz="0" w:space="0" w:color="auto"/>
              </w:divBdr>
              <w:divsChild>
                <w:div w:id="920598097">
                  <w:marLeft w:val="0"/>
                  <w:marRight w:val="0"/>
                  <w:marTop w:val="0"/>
                  <w:marBottom w:val="0"/>
                  <w:divBdr>
                    <w:top w:val="none" w:sz="0" w:space="0" w:color="auto"/>
                    <w:left w:val="none" w:sz="0" w:space="0" w:color="auto"/>
                    <w:bottom w:val="none" w:sz="0" w:space="0" w:color="auto"/>
                    <w:right w:val="none" w:sz="0" w:space="0" w:color="auto"/>
                  </w:divBdr>
                  <w:divsChild>
                    <w:div w:id="150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880">
              <w:marLeft w:val="0"/>
              <w:marRight w:val="0"/>
              <w:marTop w:val="0"/>
              <w:marBottom w:val="0"/>
              <w:divBdr>
                <w:top w:val="none" w:sz="0" w:space="0" w:color="auto"/>
                <w:left w:val="none" w:sz="0" w:space="0" w:color="auto"/>
                <w:bottom w:val="none" w:sz="0" w:space="0" w:color="auto"/>
                <w:right w:val="none" w:sz="0" w:space="0" w:color="auto"/>
              </w:divBdr>
            </w:div>
          </w:divsChild>
        </w:div>
        <w:div w:id="957833166">
          <w:marLeft w:val="0"/>
          <w:marRight w:val="0"/>
          <w:marTop w:val="0"/>
          <w:marBottom w:val="0"/>
          <w:divBdr>
            <w:top w:val="none" w:sz="0" w:space="0" w:color="auto"/>
            <w:left w:val="none" w:sz="0" w:space="0" w:color="auto"/>
            <w:bottom w:val="none" w:sz="0" w:space="0" w:color="auto"/>
            <w:right w:val="none" w:sz="0" w:space="0" w:color="auto"/>
          </w:divBdr>
          <w:divsChild>
            <w:div w:id="1544562882">
              <w:marLeft w:val="0"/>
              <w:marRight w:val="60"/>
              <w:marTop w:val="0"/>
              <w:marBottom w:val="0"/>
              <w:divBdr>
                <w:top w:val="none" w:sz="0" w:space="0" w:color="auto"/>
                <w:left w:val="none" w:sz="0" w:space="0" w:color="auto"/>
                <w:bottom w:val="none" w:sz="0" w:space="0" w:color="auto"/>
                <w:right w:val="none" w:sz="0" w:space="0" w:color="auto"/>
              </w:divBdr>
              <w:divsChild>
                <w:div w:id="1106345011">
                  <w:marLeft w:val="0"/>
                  <w:marRight w:val="0"/>
                  <w:marTop w:val="0"/>
                  <w:marBottom w:val="0"/>
                  <w:divBdr>
                    <w:top w:val="none" w:sz="0" w:space="0" w:color="auto"/>
                    <w:left w:val="none" w:sz="0" w:space="0" w:color="auto"/>
                    <w:bottom w:val="none" w:sz="0" w:space="0" w:color="auto"/>
                    <w:right w:val="none" w:sz="0" w:space="0" w:color="auto"/>
                  </w:divBdr>
                  <w:divsChild>
                    <w:div w:id="512231093">
                      <w:marLeft w:val="0"/>
                      <w:marRight w:val="0"/>
                      <w:marTop w:val="0"/>
                      <w:marBottom w:val="0"/>
                      <w:divBdr>
                        <w:top w:val="none" w:sz="0" w:space="0" w:color="auto"/>
                        <w:left w:val="none" w:sz="0" w:space="0" w:color="auto"/>
                        <w:bottom w:val="none" w:sz="0" w:space="0" w:color="auto"/>
                        <w:right w:val="none" w:sz="0" w:space="0" w:color="auto"/>
                      </w:divBdr>
                    </w:div>
                    <w:div w:id="12928307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008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uchicago.edu/doi/abs/10.1086/686631" TargetMode="External"/><Relationship Id="rId13" Type="http://schemas.openxmlformats.org/officeDocument/2006/relationships/hyperlink" Target="https://catalist.us/wh-nation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as.org/content/114/36/9593" TargetMode="External"/><Relationship Id="rId12" Type="http://schemas.openxmlformats.org/officeDocument/2006/relationships/hyperlink" Target="https://onlinelibrary.wiley.com/doi/full/10.1111/j.1540-5907.2008.00353.x" TargetMode="External"/><Relationship Id="rId17" Type="http://schemas.openxmlformats.org/officeDocument/2006/relationships/hyperlink" Target="https://onlinelibrary.wiley.com/doi/full/10.1111/j.1540-5907.2011.00569.x" TargetMode="External"/><Relationship Id="rId2" Type="http://schemas.openxmlformats.org/officeDocument/2006/relationships/styles" Target="styles.xml"/><Relationship Id="rId16" Type="http://schemas.openxmlformats.org/officeDocument/2006/relationships/hyperlink" Target="https://www.press.uchicago.edu/ucp/books/book/chicago/D/bo27316263.html" TargetMode="External"/><Relationship Id="rId1" Type="http://schemas.openxmlformats.org/officeDocument/2006/relationships/numbering" Target="numbering.xml"/><Relationship Id="rId6" Type="http://schemas.openxmlformats.org/officeDocument/2006/relationships/hyperlink" Target="https://www.dropbox.com/s/1wnm1fc5ca8llwn/Porter%202015%20NYT_What%20the%20Debate%20on%20Inequality%20Is%20Missing%20-%20The%20New%20York%20Times.pdf?dl=0" TargetMode="External"/><Relationship Id="rId11" Type="http://schemas.openxmlformats.org/officeDocument/2006/relationships/hyperlink" Target="https://www.cambridge.org/core/journals/american-political-science-review/article/putting-inequality-in-its-place-rural-consciousness-and-the-power-of-perspective/A603EA36286F837AEB4F0CF250D4595A" TargetMode="External"/><Relationship Id="rId5" Type="http://schemas.openxmlformats.org/officeDocument/2006/relationships/hyperlink" Target="mailto:talim@princeton.edu" TargetMode="External"/><Relationship Id="rId15" Type="http://schemas.openxmlformats.org/officeDocument/2006/relationships/hyperlink" Target="https://onlinelibrary.wiley.com/doi/full/10.1111/ajps.12265" TargetMode="External"/><Relationship Id="rId10" Type="http://schemas.openxmlformats.org/officeDocument/2006/relationships/hyperlink" Target="https://www.cambridge.org/core/journals/american-political-science-review/article/political-consequences-of-the-carceral-state/4E39A3AFDAB682A1D4DE53C57E38C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library.wiley.com/doi/full/10.1111/ajps.12227" TargetMode="External"/><Relationship Id="rId14" Type="http://schemas.openxmlformats.org/officeDocument/2006/relationships/hyperlink" Target="https://www.pnas.org/content/112/52/15838.sh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Mendelberg</dc:creator>
  <cp:keywords/>
  <dc:description/>
  <cp:lastModifiedBy>Tali Mendelberg</cp:lastModifiedBy>
  <cp:revision>50</cp:revision>
  <dcterms:created xsi:type="dcterms:W3CDTF">2019-02-12T15:34:00Z</dcterms:created>
  <dcterms:modified xsi:type="dcterms:W3CDTF">2022-01-03T18:02:00Z</dcterms:modified>
</cp:coreProperties>
</file>